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105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 de concorr</w:t>
            </w:r>
            <w:r w:rsidR="00E66F20">
              <w:rPr>
                <w:rFonts w:ascii="Arial" w:hAnsi="Arial" w:cs="Arial"/>
                <w:b/>
                <w:sz w:val="18"/>
                <w:szCs w:val="18"/>
              </w:rPr>
              <w:t>entes que participaram da prova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9F1196"/>
    <w:rsid w:val="00C623E7"/>
    <w:rsid w:val="00C83545"/>
    <w:rsid w:val="00D01995"/>
    <w:rsid w:val="00D807D6"/>
    <w:rsid w:val="00E105F8"/>
    <w:rsid w:val="00E66F20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DBBA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15267-41D3-4400-A360-6343DDCF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3</cp:revision>
  <cp:lastPrinted>2017-06-21T11:36:00Z</cp:lastPrinted>
  <dcterms:created xsi:type="dcterms:W3CDTF">2021-01-28T13:31:00Z</dcterms:created>
  <dcterms:modified xsi:type="dcterms:W3CDTF">2022-03-17T13:22:00Z</dcterms:modified>
</cp:coreProperties>
</file>