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C4" w:rsidRDefault="008A30C4" w:rsidP="00281154">
      <w:pPr>
        <w:spacing w:line="276" w:lineRule="auto"/>
        <w:jc w:val="center"/>
        <w:rPr>
          <w:rFonts w:ascii="Arial" w:eastAsia="Arial" w:hAnsi="Arial" w:cs="Arial"/>
          <w:b/>
          <w:spacing w:val="-1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8D1774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="006751AA">
        <w:rPr>
          <w:rFonts w:ascii="Arial" w:eastAsia="Arial" w:hAnsi="Arial" w:cs="Arial"/>
          <w:b/>
          <w:sz w:val="24"/>
          <w:szCs w:val="24"/>
          <w:lang w:val="pt-BR"/>
        </w:rPr>
        <w:t>SECRETARIA DE ESTADO DE TURISMO, ESPORTE</w:t>
      </w:r>
      <w:r w:rsidR="00092293">
        <w:rPr>
          <w:rFonts w:ascii="Arial" w:eastAsia="Arial" w:hAnsi="Arial" w:cs="Arial"/>
          <w:b/>
          <w:sz w:val="24"/>
          <w:szCs w:val="24"/>
          <w:lang w:val="pt-BR"/>
        </w:rPr>
        <w:t xml:space="preserve"> E</w:t>
      </w:r>
      <w:r w:rsidR="006751AA">
        <w:rPr>
          <w:rFonts w:ascii="Arial" w:eastAsia="Arial" w:hAnsi="Arial" w:cs="Arial"/>
          <w:b/>
          <w:sz w:val="24"/>
          <w:szCs w:val="24"/>
          <w:lang w:val="pt-BR"/>
        </w:rPr>
        <w:t xml:space="preserve"> CULTURA, </w:t>
      </w:r>
      <w:r w:rsidR="00835169">
        <w:rPr>
          <w:rFonts w:ascii="Arial" w:eastAsia="Arial" w:hAnsi="Arial" w:cs="Arial"/>
          <w:b/>
          <w:sz w:val="24"/>
          <w:szCs w:val="24"/>
          <w:lang w:val="pt-BR"/>
        </w:rPr>
        <w:t>POR INTERMÉDIO</w:t>
      </w:r>
      <w:r w:rsidR="006751AA">
        <w:rPr>
          <w:rFonts w:ascii="Arial" w:eastAsia="Arial" w:hAnsi="Arial" w:cs="Arial"/>
          <w:b/>
          <w:sz w:val="24"/>
          <w:szCs w:val="24"/>
          <w:lang w:val="pt-BR"/>
        </w:rPr>
        <w:t xml:space="preserve"> DA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065E1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55ACD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nas </w:t>
      </w:r>
      <w:r w:rsidR="003F69CC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modalidades coletivas e individu</w:t>
      </w:r>
      <w:r w:rsidR="00127F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ais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na faixa etária de</w:t>
      </w:r>
      <w:r w:rsidR="005F1862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3106F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15 a 17 anos</w:t>
      </w:r>
      <w:r w:rsidR="000E6B4A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DE0FF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8D17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8D1774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8D177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281154">
        <w:rPr>
          <w:rFonts w:ascii="Arial" w:eastAsia="Arial" w:hAnsi="Arial" w:cs="Arial"/>
          <w:b/>
          <w:sz w:val="24"/>
          <w:szCs w:val="24"/>
          <w:lang w:val="pt-BR"/>
        </w:rPr>
        <w:t>___________________________</w:t>
      </w:r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20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839"/>
        <w:gridCol w:w="426"/>
        <w:gridCol w:w="3673"/>
      </w:tblGrid>
      <w:tr w:rsidR="00D830E8" w:rsidRPr="00281154" w:rsidTr="00BC3AD6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E14D37"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7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BC3AD6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BC3AD6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14D37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93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BC3AD6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BC3AD6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BC3AD6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93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proofErr w:type="gramStart"/>
      <w:r w:rsidRPr="00B714DF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E14D37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E14D37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B714DF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="00E14D37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E14D37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 __________</w:t>
      </w:r>
      <w:r w:rsidR="00256542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714DF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065E10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2024</w:t>
      </w:r>
      <w:r w:rsidR="003F69CC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,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nas modalidades coletivas e </w:t>
      </w:r>
      <w:r w:rsidR="003F69CC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>in</w:t>
      </w:r>
      <w:r w:rsidR="00127F3F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dividuais, </w:t>
      </w:r>
      <w:r w:rsidR="003F69CC">
        <w:rPr>
          <w:rFonts w:ascii="Arial" w:eastAsia="Arial" w:hAnsi="Arial" w:cs="Arial"/>
          <w:spacing w:val="6"/>
          <w:sz w:val="24"/>
          <w:szCs w:val="24"/>
          <w:lang w:val="pt-BR"/>
        </w:rPr>
        <w:t>na faixa etária de</w:t>
      </w:r>
      <w:r w:rsidR="00504FB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27F3F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>15 a 17 anos.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34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3674"/>
      </w:tblGrid>
      <w:tr w:rsidR="00C232AA" w:rsidRPr="00281154" w:rsidTr="00BC3AD6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BC3AD6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BC3AD6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BC3AD6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BC3AD6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BC3AD6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BC3AD6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21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DE0FF7" w:rsidRDefault="006F4760" w:rsidP="0028115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Cons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era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do q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626C5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 Fundação de Desporto e Lazer de </w:t>
      </w:r>
      <w:r w:rsidR="00337B78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Mato Grosso do Sul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="009F329B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 </w:t>
      </w:r>
      <w:proofErr w:type="spellStart"/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Fundesporte</w:t>
      </w:r>
      <w:proofErr w:type="spellEnd"/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tou</w:t>
      </w:r>
      <w:r w:rsidRPr="00DE0FF7">
        <w:rPr>
          <w:rFonts w:ascii="Arial" w:eastAsia="Arial" w:hAnsi="Arial" w:cs="Arial"/>
          <w:i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DE0FF7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at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as</w:t>
      </w:r>
      <w:r w:rsidRPr="00DE0FF7">
        <w:rPr>
          <w:rFonts w:ascii="Arial" w:eastAsia="Arial" w:hAnsi="Arial" w:cs="Arial"/>
          <w:i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ç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õ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 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ú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b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as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do</w:t>
      </w:r>
      <w:r w:rsidRPr="00DE0FF7">
        <w:rPr>
          <w:rFonts w:ascii="Arial" w:eastAsia="Arial" w:hAnsi="Arial" w:cs="Arial"/>
          <w:i/>
          <w:color w:val="000000" w:themeColor="text1"/>
          <w:spacing w:val="1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2"/>
          <w:sz w:val="24"/>
          <w:szCs w:val="24"/>
          <w:lang w:val="pt-BR"/>
        </w:rPr>
        <w:t xml:space="preserve"> </w:t>
      </w:r>
      <w:r w:rsidR="00626C5F"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estado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mo</w:t>
      </w:r>
      <w:r w:rsidRPr="00DE0FF7">
        <w:rPr>
          <w:rFonts w:ascii="Arial" w:eastAsia="Arial" w:hAnsi="Arial" w:cs="Arial"/>
          <w:i/>
          <w:color w:val="000000" w:themeColor="text1"/>
          <w:spacing w:val="10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for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ç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ão 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0E6B4A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 seletiva para</w:t>
      </w:r>
      <w:r w:rsidR="003F69C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os Jogos da Juventude,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etapa n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acional </w:t>
      </w:r>
      <w:r w:rsidR="002C6EA3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2024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do </w:t>
      </w:r>
      <w:r w:rsidR="009F009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Comitê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Olímpico do Brasil </w:t>
      </w:r>
      <w:r w:rsidR="001105F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(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COB</w:t>
      </w:r>
      <w:r w:rsidR="001105F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)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;</w:t>
      </w:r>
      <w:r w:rsidR="00127F3F" w:rsidRPr="00DE0FF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="001105F4">
        <w:rPr>
          <w:rFonts w:ascii="Arial" w:eastAsia="Arial" w:hAnsi="Arial" w:cs="Arial"/>
          <w:i/>
          <w:sz w:val="24"/>
          <w:szCs w:val="24"/>
          <w:lang w:val="pt-BR"/>
        </w:rPr>
        <w:t>es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8D1774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065E10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2024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34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63"/>
        <w:gridCol w:w="1276"/>
        <w:gridCol w:w="2126"/>
        <w:gridCol w:w="1134"/>
        <w:gridCol w:w="1418"/>
      </w:tblGrid>
      <w:tr w:rsidR="008D1774" w:rsidRPr="008D1774" w:rsidTr="008A30C4">
        <w:trPr>
          <w:trHeight w:hRule="exact" w:val="340"/>
        </w:trPr>
        <w:tc>
          <w:tcPr>
            <w:tcW w:w="93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8D1774" w:rsidRDefault="005F1862" w:rsidP="001105F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15 a 17</w:t>
            </w:r>
            <w:r w:rsidR="00FF6092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9A0C07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8D1774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 COLETIVAS</w:t>
            </w:r>
          </w:p>
        </w:tc>
      </w:tr>
      <w:tr w:rsidR="00120D83" w:rsidRPr="00281154" w:rsidTr="008A30C4">
        <w:trPr>
          <w:trHeight w:hRule="exact" w:val="471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</w:t>
            </w:r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281154" w:rsidTr="008A30C4">
        <w:trPr>
          <w:trHeight w:hRule="exact" w:val="42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="00EC1B5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9A0C07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2126"/>
        <w:gridCol w:w="1134"/>
        <w:gridCol w:w="1418"/>
      </w:tblGrid>
      <w:tr w:rsidR="00AC284B" w:rsidRPr="0059063A" w:rsidTr="008A30C4">
        <w:trPr>
          <w:trHeight w:hRule="exact" w:val="340"/>
        </w:trPr>
        <w:tc>
          <w:tcPr>
            <w:tcW w:w="93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284B" w:rsidRPr="0059063A" w:rsidRDefault="00AC284B" w:rsidP="001105F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JOGO</w:t>
            </w:r>
            <w:r w:rsidR="001105F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 ESCOLARES DA JUVENTUDE DE MS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49202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15 a 17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9A0C0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1105F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INDIVIDUAIS</w:t>
            </w:r>
          </w:p>
        </w:tc>
      </w:tr>
      <w:tr w:rsidR="008A7EA9" w:rsidRPr="0059063A" w:rsidTr="008A30C4">
        <w:trPr>
          <w:trHeight w:hRule="exact" w:val="79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8A7EA9" w:rsidRPr="0079231D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A9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A7EA9" w:rsidRPr="0059063A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7EA9" w:rsidRPr="0059063A" w:rsidRDefault="008A7EA9" w:rsidP="008A7E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BADMINTON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A9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A7EA9" w:rsidRPr="0059063A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49202C" w:rsidRPr="0059063A" w:rsidTr="008A30C4">
        <w:trPr>
          <w:trHeight w:hRule="exact" w:val="88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F6B65" w:rsidRPr="0059063A" w:rsidRDefault="00BF6B65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F6B65" w:rsidRPr="0059063A" w:rsidRDefault="00BF6B65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GIN. ARTÍSTICA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49202C" w:rsidRPr="0059063A" w:rsidTr="008A30C4">
        <w:trPr>
          <w:trHeight w:hRule="exact" w:val="87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GIN.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RÍTMICA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</w:t>
            </w:r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) </w:t>
            </w:r>
            <w:proofErr w:type="spellStart"/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Pr="0059063A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8A30C4">
        <w:trPr>
          <w:trHeight w:hRule="exact" w:val="82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8A30C4">
        <w:trPr>
          <w:trHeight w:hRule="exact" w:val="9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A7E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C7639B" w:rsidP="008A7EA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C7639B" w:rsidRPr="0059063A" w:rsidRDefault="00C7639B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C7639B" w:rsidRPr="0059063A" w:rsidRDefault="00C7639B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967858" w:rsidRPr="0059063A" w:rsidTr="008A30C4">
        <w:trPr>
          <w:trHeight w:hRule="exact" w:val="7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67858" w:rsidRPr="00967858" w:rsidRDefault="00566343" w:rsidP="00967858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WRESTLING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7858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967858" w:rsidRPr="0059063A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858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967858" w:rsidRPr="0059063A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66343" w:rsidRDefault="00566343" w:rsidP="00566343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XADREZ</w:t>
            </w:r>
          </w:p>
          <w:p w:rsidR="00967858" w:rsidRPr="0059063A" w:rsidRDefault="00566343" w:rsidP="00566343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96785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  <w:t xml:space="preserve">(não seletivo p/ </w:t>
            </w:r>
            <w:proofErr w:type="spellStart"/>
            <w:r w:rsidRPr="0096785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  <w:t>Nac</w:t>
            </w:r>
            <w:proofErr w:type="spellEnd"/>
            <w:r w:rsidRPr="0096785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67858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967858" w:rsidRPr="0059063A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858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967858" w:rsidRPr="0059063A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</w:tbl>
    <w:p w:rsidR="00AC1052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1052" w:rsidRPr="00281154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2024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602D9C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lastRenderedPageBreak/>
        <w:t>1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027174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 xml:space="preserve"> </w:t>
      </w:r>
      <w:r w:rsidR="001105F4" w:rsidRPr="00027174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>O</w:t>
      </w:r>
      <w:r w:rsidR="001105F4"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município</w:t>
      </w:r>
      <w:r w:rsidR="00256542"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rá</w:t>
      </w:r>
      <w:r w:rsidRPr="00027174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iar</w:t>
      </w:r>
      <w:r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832E69"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>à</w:t>
      </w:r>
      <w:r w:rsidR="009F329B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027174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027174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12 de março</w:t>
      </w:r>
      <w:r w:rsidR="004B4AB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A6F27" w:rsidRPr="000271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0271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027174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="004A6F27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1105F4"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d</w:t>
      </w:r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1105F4"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1105F4"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="001105F4"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ão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o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02717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s)</w:t>
      </w:r>
      <w:r w:rsidRPr="0002717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ias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is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am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te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ssin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proofErr w:type="gramStart"/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lo</w:t>
      </w:r>
      <w:r w:rsidR="00E14D37" w:rsidRPr="00027174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proofErr w:type="gramEnd"/>
      <w:r w:rsidR="00E14D37" w:rsidRPr="00027174">
        <w:rPr>
          <w:rFonts w:ascii="Arial" w:eastAsia="Arial" w:hAnsi="Arial" w:cs="Arial"/>
          <w:color w:val="000000" w:themeColor="text1"/>
          <w:sz w:val="24"/>
          <w:szCs w:val="24"/>
        </w:rPr>
        <w:t>a)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832E69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prefeito</w:t>
      </w:r>
      <w:r w:rsidR="00E14D37" w:rsidRPr="00027174">
        <w:rPr>
          <w:rFonts w:ascii="Arial" w:eastAsia="Arial" w:hAnsi="Arial" w:cs="Arial"/>
          <w:color w:val="000000" w:themeColor="text1"/>
          <w:sz w:val="24"/>
          <w:szCs w:val="24"/>
        </w:rPr>
        <w:t>(a)</w:t>
      </w:r>
      <w:r w:rsidR="00832E69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municipal</w:t>
      </w:r>
      <w:r w:rsidR="0046095B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e</w:t>
      </w:r>
      <w:r w:rsidR="00553E40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6095B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em anexo o c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ndá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832E69"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com as datas 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re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9678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967858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ap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="009F329B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municipal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2024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ificativa à </w:t>
      </w:r>
      <w:proofErr w:type="spellStart"/>
      <w:r w:rsidR="001105F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="00AC544D" w:rsidRPr="00B35AA5">
        <w:rPr>
          <w:rFonts w:ascii="Arial" w:eastAsia="Arial" w:hAnsi="Arial" w:cs="Arial"/>
          <w:sz w:val="24"/>
          <w:szCs w:val="24"/>
          <w:lang w:val="pt-BR"/>
        </w:rPr>
        <w:t>motivo</w:t>
      </w:r>
      <w:r w:rsidR="000E6B4A"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da não realização e indicação dos representantes do município.</w:t>
      </w:r>
    </w:p>
    <w:p w:rsidR="00410349" w:rsidRDefault="00410349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A30C4" w:rsidRDefault="008A30C4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AC544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2024</w:t>
      </w:r>
      <w:r w:rsidR="00AC544D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2024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nas 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moda</w:t>
      </w:r>
      <w:r w:rsidR="003F69C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lidades coletivas e individuais, na faixa etária de </w:t>
      </w:r>
      <w:r w:rsidR="003F69CC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="003F69C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4B4AB2">
        <w:rPr>
          <w:rFonts w:ascii="Arial" w:eastAsia="Arial" w:hAnsi="Arial" w:cs="Arial"/>
          <w:sz w:val="24"/>
          <w:szCs w:val="24"/>
          <w:lang w:val="pt-BR"/>
        </w:rPr>
        <w:t>cendo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602D9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714DF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B1450C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602D9C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602D9C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atletas</w:t>
      </w:r>
      <w:r w:rsidRPr="00602D9C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ição</w:t>
      </w:r>
      <w:r w:rsidRPr="00602D9C">
        <w:rPr>
          <w:rFonts w:ascii="Arial" w:eastAsia="Arial" w:hAnsi="Arial" w:cs="Arial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-18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rsa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602D9C">
        <w:rPr>
          <w:rFonts w:ascii="Arial" w:eastAsia="Arial" w:hAnsi="Arial" w:cs="Arial"/>
          <w:color w:val="000000" w:themeColor="text1"/>
          <w:spacing w:val="-16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 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õ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rt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cip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9F329B"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estadual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EA5106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35AA5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2071E5">
        <w:rPr>
          <w:rFonts w:ascii="Arial" w:eastAsia="Arial" w:hAnsi="Arial" w:cs="Arial"/>
          <w:spacing w:val="1"/>
          <w:sz w:val="24"/>
          <w:szCs w:val="24"/>
          <w:lang w:val="pt-BR"/>
        </w:rPr>
        <w:t>Os a</w:t>
      </w:r>
      <w:r w:rsidR="00602D9C">
        <w:rPr>
          <w:rFonts w:ascii="Arial" w:eastAsia="Arial" w:hAnsi="Arial" w:cs="Arial"/>
          <w:spacing w:val="1"/>
          <w:sz w:val="24"/>
          <w:szCs w:val="24"/>
          <w:lang w:val="pt-BR"/>
        </w:rPr>
        <w:t>tletas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>
        <w:rPr>
          <w:rFonts w:ascii="Arial" w:eastAsia="Arial" w:hAnsi="Arial" w:cs="Arial"/>
          <w:sz w:val="24"/>
          <w:szCs w:val="24"/>
          <w:lang w:val="pt-BR"/>
        </w:rPr>
        <w:t xml:space="preserve"> em uma instituição de ensino.</w:t>
      </w:r>
      <w:r w:rsidR="00EA51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A5106" w:rsidRPr="00B35AA5">
        <w:rPr>
          <w:rFonts w:ascii="Arial" w:eastAsia="Arial" w:hAnsi="Arial" w:cs="Arial"/>
          <w:sz w:val="24"/>
          <w:szCs w:val="24"/>
          <w:lang w:val="pt-BR"/>
        </w:rPr>
        <w:t xml:space="preserve">Não sendo obrigatório que sejam de uma mesma instituição de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6D4788" w:rsidRPr="00B35AA5">
        <w:rPr>
          <w:rFonts w:ascii="Arial" w:eastAsia="Arial" w:hAnsi="Arial" w:cs="Arial"/>
          <w:sz w:val="24"/>
          <w:szCs w:val="24"/>
          <w:lang w:val="pt-BR"/>
        </w:rPr>
        <w:t>, desde que seja do mesmo município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B35AA5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967858" w:rsidRDefault="00967858" w:rsidP="00967858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6751A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lastRenderedPageBreak/>
        <w:t xml:space="preserve">2.3.1.1. </w:t>
      </w:r>
      <w:r w:rsidR="002C6EA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MODALIDADES INDIVIDUAIS </w:t>
      </w:r>
      <w:r w:rsidR="00776337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(</w:t>
      </w:r>
      <w:r w:rsidR="0077633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Atletismo, </w:t>
      </w:r>
      <w:r w:rsidR="00776337"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Badminton, Ciclismo, Ginástica Artística, Ginástica Rítmica, Judô, </w:t>
      </w:r>
      <w:r w:rsidR="0077633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Natação, </w:t>
      </w:r>
      <w:proofErr w:type="spellStart"/>
      <w:r w:rsidR="00776337"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>Taekwondo</w:t>
      </w:r>
      <w:proofErr w:type="spellEnd"/>
      <w:r w:rsidR="00776337"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Tênis </w:t>
      </w:r>
      <w:r w:rsidR="00776337"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de Mesa, Vôlei de Praia, </w:t>
      </w:r>
      <w:r w:rsidR="00776337" w:rsidRPr="006E3523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highlight w:val="yellow"/>
          <w:u w:val="single"/>
          <w:lang w:val="pt-BR"/>
        </w:rPr>
        <w:t>Xadrez</w:t>
      </w:r>
      <w:r w:rsidR="00776337"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e </w:t>
      </w:r>
      <w:proofErr w:type="spellStart"/>
      <w:r w:rsidR="00776337"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Wrestling</w:t>
      </w:r>
      <w:proofErr w:type="spellEnd"/>
      <w:r w:rsidR="008A30C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–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Nas</w:t>
      </w:r>
      <w:proofErr w:type="spellEnd"/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m</w:t>
      </w:r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>odalidades</w:t>
      </w:r>
      <w:proofErr w:type="spellEnd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proofErr w:type="spellStart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>Ginástica</w:t>
      </w:r>
      <w:proofErr w:type="spellEnd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>Rítmica</w:t>
      </w:r>
      <w:proofErr w:type="spellEnd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>G</w:t>
      </w:r>
      <w:r w:rsidR="008A30C4">
        <w:rPr>
          <w:rFonts w:ascii="Arial" w:hAnsi="Arial" w:cs="Arial"/>
          <w:color w:val="000000" w:themeColor="text1"/>
          <w:sz w:val="24"/>
          <w:szCs w:val="24"/>
        </w:rPr>
        <w:t>inástica</w:t>
      </w:r>
      <w:proofErr w:type="spellEnd"/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Artística</w:t>
      </w:r>
      <w:proofErr w:type="spellEnd"/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Feminina</w:t>
      </w:r>
      <w:proofErr w:type="spellEnd"/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>elegibilidade</w:t>
      </w:r>
      <w:proofErr w:type="spellEnd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será</w:t>
      </w:r>
      <w:proofErr w:type="spellEnd"/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atletas</w:t>
      </w:r>
      <w:proofErr w:type="spellEnd"/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nascidas</w:t>
      </w:r>
      <w:proofErr w:type="spellEnd"/>
      <w:r w:rsidR="008A3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0C4">
        <w:rPr>
          <w:rFonts w:ascii="Arial" w:hAnsi="Arial" w:cs="Arial"/>
          <w:color w:val="000000" w:themeColor="text1"/>
          <w:sz w:val="24"/>
          <w:szCs w:val="24"/>
        </w:rPr>
        <w:t>em</w:t>
      </w:r>
      <w:proofErr w:type="spellEnd"/>
      <w:r w:rsidR="008A30C4"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0C4">
        <w:rPr>
          <w:rFonts w:ascii="Arial" w:hAnsi="Arial" w:cs="Arial"/>
          <w:b/>
          <w:color w:val="000000" w:themeColor="text1"/>
          <w:sz w:val="24"/>
          <w:szCs w:val="24"/>
        </w:rPr>
        <w:t>2009, 2010</w:t>
      </w:r>
      <w:r w:rsidR="008A30C4" w:rsidRPr="006E3523">
        <w:rPr>
          <w:rFonts w:ascii="Arial" w:hAnsi="Arial" w:cs="Arial"/>
          <w:b/>
          <w:color w:val="000000" w:themeColor="text1"/>
          <w:sz w:val="24"/>
          <w:szCs w:val="24"/>
        </w:rPr>
        <w:t xml:space="preserve"> e 201</w:t>
      </w:r>
      <w:r w:rsidR="008A30C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776337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)</w:t>
      </w:r>
      <w:r w:rsidR="00776337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e COLETIVAS</w:t>
      </w:r>
      <w:r w:rsidR="002C6EA3" w:rsidRPr="00776337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(</w:t>
      </w:r>
      <w:r w:rsidR="00776337" w:rsidRPr="0077633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Basquetebol, Futsal, Handebol e Voleibol - </w:t>
      </w:r>
      <w:r w:rsidR="002C6EA3" w:rsidRPr="00776337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1ª e 2ª divisão)</w:t>
      </w:r>
      <w:r w:rsidRPr="00776337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: 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(atletas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9678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2007, 2008 e 2009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="002C6EA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serão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realiz</w:t>
      </w:r>
      <w:r w:rsidR="002C6EA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adas em um único município e em três etapas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.</w:t>
      </w:r>
      <w:r w:rsidR="008A30C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</w:p>
    <w:p w:rsidR="00BC3AD6" w:rsidRDefault="00BC3AD6" w:rsidP="00967858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967858" w:rsidRPr="006E3523" w:rsidRDefault="00967858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2.3.1.2. 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FUTSAL</w:t>
      </w:r>
      <w:r w:rsidR="00344A4C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(3ª divisão)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: na faixa etária de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(atletas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2007, 2008 e 2009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8A30C4" w:rsidRDefault="008A30C4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967858" w:rsidRPr="003A67A5" w:rsidRDefault="00967858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2.3.1.3. 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VOLEIBOL</w:t>
      </w:r>
      <w:r w:rsidR="00344A4C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(3ª divisão)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: na faixa etária de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(atletas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2007, 2008 e 2009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C232AA" w:rsidRDefault="00C232AA" w:rsidP="00D172A0">
      <w:pPr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B51D97" w:rsidRPr="00281154" w:rsidRDefault="00B51D97" w:rsidP="00D172A0">
      <w:pPr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14E3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065E10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2024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à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1105F4"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6E3523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630B0" w:rsidRPr="006E3523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via SEDEX, ou entregar presencialmente,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12 de março</w:t>
      </w:r>
      <w:r w:rsidR="00B51D9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6E3523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6E352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6E3523">
        <w:rPr>
          <w:rFonts w:ascii="Arial" w:eastAsia="Arial" w:hAnsi="Arial" w:cs="Arial"/>
          <w:sz w:val="24"/>
          <w:szCs w:val="24"/>
          <w:lang w:val="pt-BR"/>
        </w:rPr>
        <w:t>,</w:t>
      </w:r>
      <w:r w:rsidRPr="006E3523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sz w:val="24"/>
          <w:szCs w:val="24"/>
          <w:lang w:val="pt-BR"/>
        </w:rPr>
        <w:t>a s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6E3523">
        <w:rPr>
          <w:rFonts w:ascii="Arial" w:eastAsia="Arial" w:hAnsi="Arial" w:cs="Arial"/>
          <w:sz w:val="24"/>
          <w:szCs w:val="24"/>
          <w:lang w:val="pt-BR"/>
        </w:rPr>
        <w:t>in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z w:val="24"/>
          <w:szCs w:val="24"/>
          <w:lang w:val="pt-BR"/>
        </w:rPr>
        <w:t>l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6E352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6E3523">
        <w:rPr>
          <w:rFonts w:ascii="Arial" w:eastAsia="Arial" w:hAnsi="Arial" w:cs="Arial"/>
          <w:sz w:val="24"/>
          <w:szCs w:val="24"/>
          <w:lang w:val="pt-BR"/>
        </w:rPr>
        <w:t>id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sz w:val="24"/>
          <w:szCs w:val="24"/>
          <w:lang w:val="pt-BR"/>
        </w:rPr>
        <w:t>te</w:t>
      </w:r>
      <w:r w:rsidRPr="006E35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z w:val="24"/>
          <w:szCs w:val="24"/>
          <w:lang w:val="pt-BR"/>
        </w:rPr>
        <w:t>ss</w:t>
      </w:r>
      <w:r w:rsidRPr="006E352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gramStart"/>
      <w:r w:rsidRPr="006E3523">
        <w:rPr>
          <w:rFonts w:ascii="Arial" w:eastAsia="Arial" w:hAnsi="Arial" w:cs="Arial"/>
          <w:sz w:val="24"/>
          <w:szCs w:val="24"/>
          <w:lang w:val="pt-BR"/>
        </w:rPr>
        <w:t>pelo</w:t>
      </w:r>
      <w:r w:rsidR="00E14D37" w:rsidRPr="006E3523">
        <w:rPr>
          <w:rFonts w:ascii="Arial" w:eastAsia="Arial" w:hAnsi="Arial" w:cs="Arial"/>
          <w:sz w:val="24"/>
          <w:szCs w:val="24"/>
        </w:rPr>
        <w:t>(</w:t>
      </w:r>
      <w:proofErr w:type="gramEnd"/>
      <w:r w:rsidR="00E14D37" w:rsidRPr="006E3523">
        <w:rPr>
          <w:rFonts w:ascii="Arial" w:eastAsia="Arial" w:hAnsi="Arial" w:cs="Arial"/>
          <w:sz w:val="24"/>
          <w:szCs w:val="24"/>
        </w:rPr>
        <w:t>a)</w:t>
      </w:r>
      <w:r w:rsidR="00E14D37" w:rsidRPr="006E3523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6E3523">
        <w:rPr>
          <w:rFonts w:ascii="Arial" w:eastAsia="Arial" w:hAnsi="Arial" w:cs="Arial"/>
          <w:sz w:val="24"/>
          <w:szCs w:val="24"/>
          <w:lang w:val="pt-BR"/>
        </w:rPr>
        <w:t>refeito</w:t>
      </w:r>
      <w:r w:rsidR="00E14D37" w:rsidRPr="006E3523">
        <w:rPr>
          <w:rFonts w:ascii="Arial" w:eastAsia="Arial" w:hAnsi="Arial" w:cs="Arial"/>
          <w:sz w:val="24"/>
          <w:szCs w:val="24"/>
        </w:rPr>
        <w:t>(a)</w:t>
      </w:r>
      <w:r w:rsidR="00E14D37" w:rsidRPr="006E3523">
        <w:rPr>
          <w:rFonts w:ascii="Arial" w:eastAsia="Arial" w:hAnsi="Arial" w:cs="Arial"/>
          <w:sz w:val="24"/>
          <w:szCs w:val="24"/>
          <w:lang w:val="pt-BR"/>
        </w:rPr>
        <w:t xml:space="preserve"> m</w:t>
      </w:r>
      <w:r w:rsidRPr="006E3523">
        <w:rPr>
          <w:rFonts w:ascii="Arial" w:eastAsia="Arial" w:hAnsi="Arial" w:cs="Arial"/>
          <w:sz w:val="24"/>
          <w:szCs w:val="24"/>
          <w:lang w:val="pt-BR"/>
        </w:rPr>
        <w:t>unicipal,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6E3523">
        <w:rPr>
          <w:rFonts w:ascii="Arial" w:eastAsia="Arial" w:hAnsi="Arial" w:cs="Arial"/>
          <w:sz w:val="24"/>
          <w:szCs w:val="24"/>
          <w:lang w:val="pt-BR"/>
        </w:rPr>
        <w:t>c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z w:val="24"/>
          <w:szCs w:val="24"/>
          <w:lang w:val="pt-BR"/>
        </w:rPr>
        <w:t>le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6E3523">
        <w:rPr>
          <w:rFonts w:ascii="Arial" w:eastAsia="Arial" w:hAnsi="Arial" w:cs="Arial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de seu município, c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6E3523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6E3523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6E3523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municipal como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065E10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2024</w:t>
      </w:r>
      <w:r w:rsidR="00EE0A31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 15 a 17 anos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(</w:t>
      </w:r>
      <w:proofErr w:type="spell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>undesporte</w:t>
      </w:r>
      <w:proofErr w:type="spellEnd"/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)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o município representado pelo interlocutor (chefe de delegação) indicado neste termo </w:t>
      </w:r>
      <w:proofErr w:type="gram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pelo</w:t>
      </w:r>
      <w:r w:rsidR="00E14D37">
        <w:rPr>
          <w:rFonts w:ascii="Arial" w:eastAsia="Arial" w:hAnsi="Arial" w:cs="Arial"/>
          <w:sz w:val="24"/>
          <w:szCs w:val="24"/>
        </w:rPr>
        <w:t>(</w:t>
      </w:r>
      <w:proofErr w:type="gramEnd"/>
      <w:r w:rsidR="00E14D37">
        <w:rPr>
          <w:rFonts w:ascii="Arial" w:eastAsia="Arial" w:hAnsi="Arial" w:cs="Arial"/>
          <w:sz w:val="24"/>
          <w:szCs w:val="24"/>
        </w:rPr>
        <w:t>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prefeito</w:t>
      </w:r>
      <w:r w:rsidR="00E14D37">
        <w:rPr>
          <w:rFonts w:ascii="Arial" w:eastAsia="Arial" w:hAnsi="Arial" w:cs="Arial"/>
          <w:sz w:val="24"/>
          <w:szCs w:val="24"/>
        </w:rPr>
        <w:t>(a)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municipal.</w:t>
      </w:r>
    </w:p>
    <w:p w:rsidR="008646EA" w:rsidRPr="005C5DCA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5C5DCA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="008E03F1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ogos Escolares </w:t>
      </w:r>
      <w:r w:rsid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da Juventude</w:t>
      </w:r>
      <w:r w:rsidR="00035B5B"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065E10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2024</w:t>
      </w:r>
      <w:r w:rsidR="005C5DCA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3F69C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035B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15 a 17 anos,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lastRenderedPageBreak/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2024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la emissão, via e</w:t>
      </w:r>
      <w:r w:rsidR="00214E31">
        <w:rPr>
          <w:rFonts w:ascii="Arial" w:eastAsia="Arial" w:hAnsi="Arial" w:cs="Arial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mail,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DD6E03" w:rsidRPr="00B35AA5" w:rsidRDefault="00DD6E03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35AA5" w:rsidRDefault="00C75C27" w:rsidP="00487698">
      <w:pPr>
        <w:pStyle w:val="PargrafodaLista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404C41" w:rsidRPr="00404C41" w:rsidRDefault="00404C41" w:rsidP="00404C41">
      <w:pPr>
        <w:pStyle w:val="PargrafodaLista"/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C75C27" w:rsidRPr="00281154" w:rsidRDefault="00E7393D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5C5DCA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065E10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2024</w:t>
      </w:r>
      <w:r w:rsidR="007E2E35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E2E35" w:rsidRPr="00281154">
        <w:rPr>
          <w:rFonts w:ascii="Arial" w:eastAsia="Arial" w:hAnsi="Arial" w:cs="Arial"/>
          <w:sz w:val="24"/>
          <w:szCs w:val="24"/>
          <w:lang w:val="pt-BR"/>
        </w:rPr>
        <w:t>regulamento geral.</w:t>
      </w:r>
    </w:p>
    <w:p w:rsidR="00EF1765" w:rsidRPr="00281154" w:rsidRDefault="00EF1765" w:rsidP="00281154">
      <w:pPr>
        <w:pStyle w:val="PargrafodaLista"/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EF1765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E2E35">
        <w:rPr>
          <w:rFonts w:ascii="Arial" w:eastAsia="Arial" w:hAnsi="Arial" w:cs="Arial"/>
          <w:b/>
          <w:sz w:val="24"/>
          <w:szCs w:val="24"/>
          <w:lang w:val="pt-BR"/>
        </w:rPr>
        <w:t>Parágrafo únic</w:t>
      </w:r>
      <w:r w:rsidR="007E2E35" w:rsidRPr="007E2E35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="007E2E35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="00404C41">
        <w:rPr>
          <w:rFonts w:ascii="Arial" w:eastAsia="Arial" w:hAnsi="Arial" w:cs="Arial"/>
          <w:sz w:val="24"/>
          <w:szCs w:val="24"/>
          <w:lang w:val="pt-BR"/>
        </w:rPr>
        <w:t>o caso da desistência (estudante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2071E5">
        <w:rPr>
          <w:rFonts w:ascii="Arial" w:eastAsia="Arial" w:hAnsi="Arial" w:cs="Arial"/>
          <w:sz w:val="24"/>
          <w:szCs w:val="24"/>
          <w:lang w:val="pt-BR"/>
        </w:rPr>
        <w:t>gação (hotel e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E0B50" w:rsidRDefault="006E0B50" w:rsidP="00AC284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C284B" w:rsidRPr="00281154" w:rsidRDefault="00AC284B" w:rsidP="00AC284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.1</w:t>
      </w:r>
      <w:r>
        <w:rPr>
          <w:rFonts w:ascii="Arial" w:eastAsia="Arial" w:hAnsi="Arial" w:cs="Arial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Co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F79A6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="00487698" w:rsidRPr="00DF79A6">
        <w:rPr>
          <w:rFonts w:ascii="Arial" w:eastAsia="Arial" w:hAnsi="Arial" w:cs="Arial"/>
          <w:sz w:val="24"/>
          <w:szCs w:val="24"/>
          <w:lang w:val="pt-BR"/>
        </w:rPr>
        <w:t>3. O município</w:t>
      </w:r>
      <w:r w:rsidRPr="00DF79A6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 </w:t>
      </w:r>
      <w:r w:rsidRPr="00DF79A6">
        <w:rPr>
          <w:rFonts w:ascii="Arial" w:eastAsia="Arial" w:hAnsi="Arial" w:cs="Arial"/>
          <w:sz w:val="24"/>
          <w:szCs w:val="24"/>
          <w:lang w:val="pt-BR"/>
        </w:rPr>
        <w:t>tem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a responsabilidade de: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AC284B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3.3.1</w:t>
      </w:r>
      <w:r w:rsidR="002F49B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065E1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spacing w:val="3"/>
          <w:sz w:val="24"/>
          <w:szCs w:val="24"/>
          <w:lang w:val="pt-BR"/>
        </w:rPr>
        <w:t>2024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AC284B">
        <w:rPr>
          <w:rFonts w:ascii="Arial" w:eastAsia="Arial" w:hAnsi="Arial" w:cs="Arial"/>
          <w:sz w:val="24"/>
          <w:szCs w:val="24"/>
          <w:lang w:val="pt-BR"/>
        </w:rPr>
        <w:t>3.2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lastRenderedPageBreak/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2071E5">
        <w:rPr>
          <w:rFonts w:ascii="Arial" w:eastAsia="Arial" w:hAnsi="Arial" w:cs="Arial"/>
          <w:sz w:val="24"/>
          <w:szCs w:val="24"/>
          <w:lang w:val="pt-BR"/>
        </w:rPr>
        <w:t>: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065E1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MS / </w:t>
      </w:r>
      <w:r w:rsidR="002C6EA3">
        <w:rPr>
          <w:rFonts w:ascii="Arial" w:eastAsia="Arial" w:hAnsi="Arial" w:cs="Arial"/>
          <w:spacing w:val="3"/>
          <w:sz w:val="24"/>
          <w:szCs w:val="24"/>
          <w:lang w:val="pt-BR"/>
        </w:rPr>
        <w:t>2024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C3AD6" w:rsidRDefault="00BC3AD6" w:rsidP="00281154">
      <w:pPr>
        <w:spacing w:line="276" w:lineRule="auto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spacing w:val="1"/>
          <w:sz w:val="24"/>
          <w:szCs w:val="24"/>
          <w:lang w:val="pt-BR"/>
        </w:rPr>
        <w:t>2024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68307A" w:rsidRDefault="0068307A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A30C4" w:rsidRDefault="008A30C4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A30C4" w:rsidRDefault="008A30C4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lastRenderedPageBreak/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8A30C4">
        <w:rPr>
          <w:rFonts w:ascii="Arial" w:eastAsia="Arial" w:hAnsi="Arial" w:cs="Arial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BC3AD6" w:rsidRDefault="00BC3AD6" w:rsidP="00281154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9685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682D0F">
        <w:rPr>
          <w:rFonts w:ascii="Arial" w:eastAsia="Arial" w:hAnsi="Arial" w:cs="Arial"/>
          <w:sz w:val="24"/>
        </w:rPr>
        <w:t>Campo Grande/MS</w:t>
      </w:r>
      <w:r w:rsidR="006F4760" w:rsidRPr="00682D0F">
        <w:rPr>
          <w:rFonts w:ascii="Arial" w:eastAsia="Arial" w:hAnsi="Arial" w:cs="Arial"/>
          <w:spacing w:val="-15"/>
          <w:sz w:val="32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F72B07" w:rsidRDefault="00F72B07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Default="00994A6D" w:rsidP="00F72B07">
      <w:pPr>
        <w:spacing w:line="276" w:lineRule="auto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48714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5C14A8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proofErr w:type="gramEnd"/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6F4760" w:rsidRPr="0028115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</w:t>
      </w:r>
      <w:r w:rsidR="0027729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</w:t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2C6E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2024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3A67A5" w:rsidRPr="00281154" w:rsidRDefault="003A67A5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     </w:t>
      </w:r>
    </w:p>
    <w:p w:rsidR="00C232AA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F4D89" w:rsidRDefault="007F4D89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F4D89" w:rsidRPr="00281154" w:rsidRDefault="007F4D89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F72B0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__________________________________________</w:t>
      </w:r>
      <w:r w:rsidR="007F4D89">
        <w:rPr>
          <w:rFonts w:ascii="Arial" w:hAnsi="Arial" w:cs="Arial"/>
          <w:sz w:val="24"/>
          <w:szCs w:val="24"/>
          <w:lang w:val="pt-BR"/>
        </w:rPr>
        <w:softHyphen/>
      </w:r>
      <w:r w:rsidR="007F4D89">
        <w:rPr>
          <w:rFonts w:ascii="Arial" w:hAnsi="Arial" w:cs="Arial"/>
          <w:sz w:val="24"/>
          <w:szCs w:val="24"/>
          <w:lang w:val="pt-BR"/>
        </w:rPr>
        <w:softHyphen/>
      </w:r>
      <w:r w:rsidR="007F4D89">
        <w:rPr>
          <w:rFonts w:ascii="Arial" w:hAnsi="Arial" w:cs="Arial"/>
          <w:sz w:val="24"/>
          <w:szCs w:val="24"/>
          <w:lang w:val="pt-BR"/>
        </w:rPr>
        <w:softHyphen/>
      </w:r>
      <w:r w:rsidR="007F4D89">
        <w:rPr>
          <w:rFonts w:ascii="Arial" w:hAnsi="Arial" w:cs="Arial"/>
          <w:sz w:val="24"/>
          <w:szCs w:val="24"/>
          <w:lang w:val="pt-BR"/>
        </w:rPr>
        <w:softHyphen/>
        <w:t>____</w:t>
      </w:r>
      <w:r>
        <w:rPr>
          <w:rFonts w:ascii="Arial" w:hAnsi="Arial" w:cs="Arial"/>
          <w:sz w:val="24"/>
          <w:szCs w:val="24"/>
          <w:lang w:val="pt-BR"/>
        </w:rPr>
        <w:t>_</w:t>
      </w: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="00E77B8D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proofErr w:type="gramStart"/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F72B07">
        <w:rPr>
          <w:rFonts w:ascii="Arial" w:eastAsia="Arial" w:hAnsi="Arial" w:cs="Arial"/>
          <w:sz w:val="24"/>
          <w:szCs w:val="24"/>
        </w:rPr>
        <w:t>(</w:t>
      </w:r>
      <w:proofErr w:type="gramEnd"/>
      <w:r w:rsidR="00F72B07">
        <w:rPr>
          <w:rFonts w:ascii="Arial" w:eastAsia="Arial" w:hAnsi="Arial" w:cs="Arial"/>
          <w:sz w:val="24"/>
          <w:szCs w:val="24"/>
        </w:rPr>
        <w:t>a)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="00E77B8D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F4D89" w:rsidRPr="00281154" w:rsidRDefault="007F4D89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81154" w:rsidRDefault="00C83724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_____________________________</w:t>
      </w:r>
    </w:p>
    <w:p w:rsidR="00B47523" w:rsidRPr="000F213F" w:rsidRDefault="000F213F" w:rsidP="00281154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F213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HERCULANO BORGES DANIEL</w:t>
      </w:r>
    </w:p>
    <w:p w:rsidR="00B47523" w:rsidRPr="000F213F" w:rsidRDefault="000F213F" w:rsidP="00281154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0F213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CPF 789.343.541-00</w:t>
      </w:r>
    </w:p>
    <w:p w:rsidR="00436D68" w:rsidRDefault="006751AA" w:rsidP="00281154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Diretor-P</w:t>
      </w:r>
      <w:r w:rsidR="00B47523" w:rsidRPr="00C8372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residente da </w:t>
      </w:r>
      <w:r w:rsidR="0044174A" w:rsidRPr="00C83724">
        <w:rPr>
          <w:rFonts w:ascii="Arial" w:hAnsi="Arial" w:cs="Arial"/>
          <w:color w:val="000000" w:themeColor="text1"/>
          <w:sz w:val="24"/>
          <w:szCs w:val="24"/>
          <w:lang w:val="pt-BR"/>
        </w:rPr>
        <w:t>FUNDESPORTE</w:t>
      </w: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P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436D68" w:rsidRDefault="00436D68" w:rsidP="00436D68">
      <w:pPr>
        <w:rPr>
          <w:rFonts w:ascii="Arial" w:hAnsi="Arial" w:cs="Arial"/>
          <w:sz w:val="24"/>
          <w:szCs w:val="24"/>
          <w:lang w:val="pt-BR"/>
        </w:rPr>
      </w:pPr>
    </w:p>
    <w:p w:rsidR="00780F5B" w:rsidRPr="00436D68" w:rsidRDefault="00436D68" w:rsidP="00436D68">
      <w:pPr>
        <w:tabs>
          <w:tab w:val="left" w:pos="765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sectPr w:rsidR="00780F5B" w:rsidRPr="00436D68" w:rsidSect="00BC3AD6">
      <w:headerReference w:type="default" r:id="rId7"/>
      <w:footerReference w:type="default" r:id="rId8"/>
      <w:pgSz w:w="11907" w:h="16839" w:code="9"/>
      <w:pgMar w:top="1701" w:right="1134" w:bottom="1134" w:left="1418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B5" w:rsidRDefault="00D579B5" w:rsidP="00C232AA">
      <w:r>
        <w:separator/>
      </w:r>
    </w:p>
  </w:endnote>
  <w:endnote w:type="continuationSeparator" w:id="0">
    <w:p w:rsidR="00D579B5" w:rsidRDefault="00D579B5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Default="00F11CCF" w:rsidP="00141AB7">
    <w:pPr>
      <w:jc w:val="center"/>
      <w:rPr>
        <w:b/>
        <w:bCs/>
        <w:color w:val="0000FF"/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4DE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4DE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AB7">
      <w:rPr>
        <w:b/>
        <w:bCs/>
        <w:color w:val="0000FF"/>
        <w:sz w:val="18"/>
        <w:lang w:val="pt-BR"/>
      </w:rPr>
      <w:t xml:space="preserve">Av. </w:t>
    </w:r>
    <w:r w:rsidR="00141AB7">
      <w:rPr>
        <w:b/>
        <w:bCs/>
        <w:color w:val="0000FF"/>
        <w:sz w:val="18"/>
        <w:lang w:val="pt-BR"/>
      </w:rPr>
      <w:t>Fernando Correa da Costa, 559</w:t>
    </w:r>
    <w:r w:rsidR="008674DE">
      <w:rPr>
        <w:b/>
        <w:bCs/>
        <w:color w:val="0000FF"/>
        <w:sz w:val="18"/>
        <w:lang w:val="pt-BR"/>
      </w:rPr>
      <w:t xml:space="preserve"> - Centro</w:t>
    </w:r>
    <w:r w:rsidR="00141AB7" w:rsidRPr="00130F4C">
      <w:rPr>
        <w:b/>
        <w:bCs/>
        <w:color w:val="0000FF"/>
        <w:sz w:val="18"/>
        <w:lang w:val="pt-BR"/>
      </w:rPr>
      <w:t xml:space="preserve"> -</w:t>
    </w:r>
    <w:r w:rsidR="00141AB7">
      <w:rPr>
        <w:b/>
        <w:bCs/>
        <w:color w:val="0000FF"/>
        <w:sz w:val="18"/>
        <w:lang w:val="pt-BR"/>
      </w:rPr>
      <w:t xml:space="preserve"> </w:t>
    </w:r>
    <w:r w:rsidR="00420C1B">
      <w:rPr>
        <w:b/>
        <w:bCs/>
        <w:color w:val="0000FF"/>
        <w:sz w:val="18"/>
        <w:lang w:val="pt-BR"/>
      </w:rPr>
      <w:t>CEP</w:t>
    </w:r>
    <w:r w:rsidR="00141AB7">
      <w:rPr>
        <w:b/>
        <w:bCs/>
        <w:color w:val="0000FF"/>
        <w:sz w:val="18"/>
        <w:lang w:val="pt-BR"/>
      </w:rPr>
      <w:t>: 79002-820</w:t>
    </w:r>
    <w:r w:rsidR="00141AB7" w:rsidRPr="00130F4C">
      <w:rPr>
        <w:b/>
        <w:bCs/>
        <w:color w:val="0000FF"/>
        <w:sz w:val="18"/>
        <w:lang w:val="pt-BR"/>
      </w:rPr>
      <w:t xml:space="preserve"> -</w:t>
    </w:r>
    <w:r w:rsidR="00141AB7">
      <w:rPr>
        <w:b/>
        <w:bCs/>
        <w:color w:val="0000FF"/>
        <w:sz w:val="18"/>
        <w:lang w:val="pt-BR"/>
      </w:rPr>
      <w:t xml:space="preserve"> Campo Grande/</w:t>
    </w:r>
    <w:r w:rsidR="00141AB7" w:rsidRPr="00130F4C">
      <w:rPr>
        <w:b/>
        <w:bCs/>
        <w:color w:val="0000FF"/>
        <w:sz w:val="18"/>
        <w:lang w:val="pt-BR"/>
      </w:rPr>
      <w:t>MS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B5" w:rsidRDefault="00D579B5" w:rsidP="00C232AA">
      <w:r>
        <w:separator/>
      </w:r>
    </w:p>
  </w:footnote>
  <w:footnote w:type="continuationSeparator" w:id="0">
    <w:p w:rsidR="00D579B5" w:rsidRDefault="00D579B5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EF35A9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719E9CF4" wp14:editId="0068C668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5940425" cy="765175"/>
          <wp:effectExtent l="0" t="0" r="3175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174"/>
    <w:rsid w:val="00027D1C"/>
    <w:rsid w:val="00035142"/>
    <w:rsid w:val="00035B5B"/>
    <w:rsid w:val="00046ECA"/>
    <w:rsid w:val="000500BC"/>
    <w:rsid w:val="000630B0"/>
    <w:rsid w:val="0006366B"/>
    <w:rsid w:val="00065E10"/>
    <w:rsid w:val="00077B7C"/>
    <w:rsid w:val="000915CE"/>
    <w:rsid w:val="00092293"/>
    <w:rsid w:val="000A3657"/>
    <w:rsid w:val="000A477B"/>
    <w:rsid w:val="000E6B4A"/>
    <w:rsid w:val="000F213F"/>
    <w:rsid w:val="000F2344"/>
    <w:rsid w:val="000F69CC"/>
    <w:rsid w:val="001105F4"/>
    <w:rsid w:val="00113E6A"/>
    <w:rsid w:val="00120D83"/>
    <w:rsid w:val="00123141"/>
    <w:rsid w:val="00127F3F"/>
    <w:rsid w:val="00130F4C"/>
    <w:rsid w:val="00133106"/>
    <w:rsid w:val="00140A52"/>
    <w:rsid w:val="00141AB7"/>
    <w:rsid w:val="00144BF5"/>
    <w:rsid w:val="00152F02"/>
    <w:rsid w:val="001657B2"/>
    <w:rsid w:val="00167B58"/>
    <w:rsid w:val="0019195B"/>
    <w:rsid w:val="00192671"/>
    <w:rsid w:val="00195B4C"/>
    <w:rsid w:val="001A567C"/>
    <w:rsid w:val="001A5A14"/>
    <w:rsid w:val="001B0FB2"/>
    <w:rsid w:val="001B16F4"/>
    <w:rsid w:val="001C2AB0"/>
    <w:rsid w:val="001C7512"/>
    <w:rsid w:val="001D3C9D"/>
    <w:rsid w:val="0020075E"/>
    <w:rsid w:val="002071E5"/>
    <w:rsid w:val="0021086B"/>
    <w:rsid w:val="00214E31"/>
    <w:rsid w:val="00226945"/>
    <w:rsid w:val="00241CA0"/>
    <w:rsid w:val="00247CE6"/>
    <w:rsid w:val="00254EB8"/>
    <w:rsid w:val="00256542"/>
    <w:rsid w:val="00256864"/>
    <w:rsid w:val="002608D3"/>
    <w:rsid w:val="002656CD"/>
    <w:rsid w:val="00274BA9"/>
    <w:rsid w:val="0027592D"/>
    <w:rsid w:val="0027729A"/>
    <w:rsid w:val="00281154"/>
    <w:rsid w:val="002844DB"/>
    <w:rsid w:val="002844E0"/>
    <w:rsid w:val="002B4BBC"/>
    <w:rsid w:val="002C6EA3"/>
    <w:rsid w:val="002E3CAD"/>
    <w:rsid w:val="002F30EE"/>
    <w:rsid w:val="002F49B8"/>
    <w:rsid w:val="0030653C"/>
    <w:rsid w:val="00307C62"/>
    <w:rsid w:val="00330BB2"/>
    <w:rsid w:val="00336F2E"/>
    <w:rsid w:val="00337B78"/>
    <w:rsid w:val="00344A4C"/>
    <w:rsid w:val="00366A08"/>
    <w:rsid w:val="0036757A"/>
    <w:rsid w:val="00371593"/>
    <w:rsid w:val="003738E6"/>
    <w:rsid w:val="00380B33"/>
    <w:rsid w:val="00384898"/>
    <w:rsid w:val="00391127"/>
    <w:rsid w:val="00393540"/>
    <w:rsid w:val="003967DA"/>
    <w:rsid w:val="003A67A5"/>
    <w:rsid w:val="003A7C2E"/>
    <w:rsid w:val="003C0497"/>
    <w:rsid w:val="003C1112"/>
    <w:rsid w:val="003C6BE7"/>
    <w:rsid w:val="003F5F46"/>
    <w:rsid w:val="003F69CC"/>
    <w:rsid w:val="004007FD"/>
    <w:rsid w:val="00404C41"/>
    <w:rsid w:val="00410349"/>
    <w:rsid w:val="004116C8"/>
    <w:rsid w:val="00414943"/>
    <w:rsid w:val="004203F6"/>
    <w:rsid w:val="00420C1B"/>
    <w:rsid w:val="00423345"/>
    <w:rsid w:val="004300A0"/>
    <w:rsid w:val="0043106F"/>
    <w:rsid w:val="00435BC4"/>
    <w:rsid w:val="00436A2B"/>
    <w:rsid w:val="00436D68"/>
    <w:rsid w:val="0044174A"/>
    <w:rsid w:val="00442E43"/>
    <w:rsid w:val="0046095B"/>
    <w:rsid w:val="0048579B"/>
    <w:rsid w:val="0048714C"/>
    <w:rsid w:val="00487698"/>
    <w:rsid w:val="0049202C"/>
    <w:rsid w:val="004A0327"/>
    <w:rsid w:val="004A0563"/>
    <w:rsid w:val="004A6B5B"/>
    <w:rsid w:val="004A6F27"/>
    <w:rsid w:val="004B4AB2"/>
    <w:rsid w:val="004D5240"/>
    <w:rsid w:val="0050062F"/>
    <w:rsid w:val="00504FBC"/>
    <w:rsid w:val="0051580B"/>
    <w:rsid w:val="005308AF"/>
    <w:rsid w:val="0054208A"/>
    <w:rsid w:val="00553E40"/>
    <w:rsid w:val="00555ACD"/>
    <w:rsid w:val="00556EBA"/>
    <w:rsid w:val="00566343"/>
    <w:rsid w:val="005774BD"/>
    <w:rsid w:val="005A51E2"/>
    <w:rsid w:val="005A62B7"/>
    <w:rsid w:val="005B48AC"/>
    <w:rsid w:val="005B71E8"/>
    <w:rsid w:val="005B7421"/>
    <w:rsid w:val="005C00A6"/>
    <w:rsid w:val="005C14A8"/>
    <w:rsid w:val="005C14A9"/>
    <w:rsid w:val="005C514D"/>
    <w:rsid w:val="005C5DCA"/>
    <w:rsid w:val="005D254A"/>
    <w:rsid w:val="005F1862"/>
    <w:rsid w:val="005F32D3"/>
    <w:rsid w:val="005F6D7E"/>
    <w:rsid w:val="00602D9C"/>
    <w:rsid w:val="00626C5F"/>
    <w:rsid w:val="0062773C"/>
    <w:rsid w:val="006423AF"/>
    <w:rsid w:val="00651C3F"/>
    <w:rsid w:val="006653D0"/>
    <w:rsid w:val="006751AA"/>
    <w:rsid w:val="00677A66"/>
    <w:rsid w:val="00682D0F"/>
    <w:rsid w:val="0068307A"/>
    <w:rsid w:val="006A3E0E"/>
    <w:rsid w:val="006A5F21"/>
    <w:rsid w:val="006B120D"/>
    <w:rsid w:val="006D2985"/>
    <w:rsid w:val="006D4788"/>
    <w:rsid w:val="006E0B50"/>
    <w:rsid w:val="006E0BFA"/>
    <w:rsid w:val="006E3523"/>
    <w:rsid w:val="006E4062"/>
    <w:rsid w:val="006F4760"/>
    <w:rsid w:val="0070685E"/>
    <w:rsid w:val="00727C8D"/>
    <w:rsid w:val="007437FA"/>
    <w:rsid w:val="0074441B"/>
    <w:rsid w:val="00752D59"/>
    <w:rsid w:val="00756CC0"/>
    <w:rsid w:val="00761635"/>
    <w:rsid w:val="00776337"/>
    <w:rsid w:val="00780F5B"/>
    <w:rsid w:val="00793BF4"/>
    <w:rsid w:val="007951F7"/>
    <w:rsid w:val="007A1547"/>
    <w:rsid w:val="007A4428"/>
    <w:rsid w:val="007D749F"/>
    <w:rsid w:val="007E2E35"/>
    <w:rsid w:val="007F4D89"/>
    <w:rsid w:val="007F5F28"/>
    <w:rsid w:val="008133B7"/>
    <w:rsid w:val="00832E69"/>
    <w:rsid w:val="00835169"/>
    <w:rsid w:val="0084452C"/>
    <w:rsid w:val="008475CF"/>
    <w:rsid w:val="008566BA"/>
    <w:rsid w:val="0086163D"/>
    <w:rsid w:val="00864409"/>
    <w:rsid w:val="008646EA"/>
    <w:rsid w:val="00865044"/>
    <w:rsid w:val="008674DE"/>
    <w:rsid w:val="008A30C4"/>
    <w:rsid w:val="008A7EA9"/>
    <w:rsid w:val="008D1774"/>
    <w:rsid w:val="008E03F1"/>
    <w:rsid w:val="008E61A0"/>
    <w:rsid w:val="008E7A62"/>
    <w:rsid w:val="008F0F34"/>
    <w:rsid w:val="008F7370"/>
    <w:rsid w:val="009067B6"/>
    <w:rsid w:val="009240A6"/>
    <w:rsid w:val="00934085"/>
    <w:rsid w:val="009439BF"/>
    <w:rsid w:val="009545A3"/>
    <w:rsid w:val="00967858"/>
    <w:rsid w:val="00980B9E"/>
    <w:rsid w:val="00984E36"/>
    <w:rsid w:val="00994A6D"/>
    <w:rsid w:val="009A0C07"/>
    <w:rsid w:val="009A3385"/>
    <w:rsid w:val="009C2A6A"/>
    <w:rsid w:val="009D156D"/>
    <w:rsid w:val="009D50B5"/>
    <w:rsid w:val="009D69C0"/>
    <w:rsid w:val="009F009F"/>
    <w:rsid w:val="009F329B"/>
    <w:rsid w:val="00A00D97"/>
    <w:rsid w:val="00A12F1D"/>
    <w:rsid w:val="00A12FF4"/>
    <w:rsid w:val="00A1332A"/>
    <w:rsid w:val="00A32210"/>
    <w:rsid w:val="00A36E63"/>
    <w:rsid w:val="00A40CC2"/>
    <w:rsid w:val="00A44BC9"/>
    <w:rsid w:val="00A45D7F"/>
    <w:rsid w:val="00A47109"/>
    <w:rsid w:val="00A5255A"/>
    <w:rsid w:val="00A60D20"/>
    <w:rsid w:val="00A863C3"/>
    <w:rsid w:val="00A87C90"/>
    <w:rsid w:val="00AB2A23"/>
    <w:rsid w:val="00AC1052"/>
    <w:rsid w:val="00AC284B"/>
    <w:rsid w:val="00AC4382"/>
    <w:rsid w:val="00AC544D"/>
    <w:rsid w:val="00AF7DE8"/>
    <w:rsid w:val="00B1450C"/>
    <w:rsid w:val="00B15ED4"/>
    <w:rsid w:val="00B2436D"/>
    <w:rsid w:val="00B30467"/>
    <w:rsid w:val="00B35AA5"/>
    <w:rsid w:val="00B47523"/>
    <w:rsid w:val="00B476D6"/>
    <w:rsid w:val="00B51D97"/>
    <w:rsid w:val="00B714DF"/>
    <w:rsid w:val="00B77ECE"/>
    <w:rsid w:val="00B80DC2"/>
    <w:rsid w:val="00BC3AD6"/>
    <w:rsid w:val="00BC5ADE"/>
    <w:rsid w:val="00BD3C84"/>
    <w:rsid w:val="00BF6B65"/>
    <w:rsid w:val="00C00DA0"/>
    <w:rsid w:val="00C14DD6"/>
    <w:rsid w:val="00C232AA"/>
    <w:rsid w:val="00C3584B"/>
    <w:rsid w:val="00C75C27"/>
    <w:rsid w:val="00C7639B"/>
    <w:rsid w:val="00C83724"/>
    <w:rsid w:val="00C8611A"/>
    <w:rsid w:val="00C87E03"/>
    <w:rsid w:val="00CA2A86"/>
    <w:rsid w:val="00CA4499"/>
    <w:rsid w:val="00CA4B97"/>
    <w:rsid w:val="00CB06C2"/>
    <w:rsid w:val="00CB3A5F"/>
    <w:rsid w:val="00CB4DE4"/>
    <w:rsid w:val="00CC5E4D"/>
    <w:rsid w:val="00CC6903"/>
    <w:rsid w:val="00CE60C7"/>
    <w:rsid w:val="00CE702E"/>
    <w:rsid w:val="00CF1D13"/>
    <w:rsid w:val="00D06BA0"/>
    <w:rsid w:val="00D172A0"/>
    <w:rsid w:val="00D24B12"/>
    <w:rsid w:val="00D25C5B"/>
    <w:rsid w:val="00D34AFE"/>
    <w:rsid w:val="00D406B8"/>
    <w:rsid w:val="00D44E00"/>
    <w:rsid w:val="00D465FE"/>
    <w:rsid w:val="00D50875"/>
    <w:rsid w:val="00D579B5"/>
    <w:rsid w:val="00D74E35"/>
    <w:rsid w:val="00D775F9"/>
    <w:rsid w:val="00D830E8"/>
    <w:rsid w:val="00D9141C"/>
    <w:rsid w:val="00DA09C8"/>
    <w:rsid w:val="00DA5343"/>
    <w:rsid w:val="00DC70E1"/>
    <w:rsid w:val="00DD1B55"/>
    <w:rsid w:val="00DD55A0"/>
    <w:rsid w:val="00DD6E03"/>
    <w:rsid w:val="00DE0FF7"/>
    <w:rsid w:val="00DE25BF"/>
    <w:rsid w:val="00DF69BE"/>
    <w:rsid w:val="00DF79A6"/>
    <w:rsid w:val="00E14D37"/>
    <w:rsid w:val="00E15617"/>
    <w:rsid w:val="00E30E3B"/>
    <w:rsid w:val="00E4075C"/>
    <w:rsid w:val="00E602CA"/>
    <w:rsid w:val="00E63EF3"/>
    <w:rsid w:val="00E7393D"/>
    <w:rsid w:val="00E77B8D"/>
    <w:rsid w:val="00E80F34"/>
    <w:rsid w:val="00E85603"/>
    <w:rsid w:val="00E867CE"/>
    <w:rsid w:val="00E87CA4"/>
    <w:rsid w:val="00E96B9D"/>
    <w:rsid w:val="00EA2ACF"/>
    <w:rsid w:val="00EA5106"/>
    <w:rsid w:val="00EC1B53"/>
    <w:rsid w:val="00EE0A31"/>
    <w:rsid w:val="00EF1765"/>
    <w:rsid w:val="00EF35A9"/>
    <w:rsid w:val="00F07A92"/>
    <w:rsid w:val="00F11CCF"/>
    <w:rsid w:val="00F130B7"/>
    <w:rsid w:val="00F33CCD"/>
    <w:rsid w:val="00F50209"/>
    <w:rsid w:val="00F72089"/>
    <w:rsid w:val="00F72B07"/>
    <w:rsid w:val="00F9685D"/>
    <w:rsid w:val="00F96EBD"/>
    <w:rsid w:val="00FA2A15"/>
    <w:rsid w:val="00FC0613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2C53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2043</Words>
  <Characters>11036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Soraia Inês Echeverria</cp:lastModifiedBy>
  <cp:revision>90</cp:revision>
  <cp:lastPrinted>2023-12-12T19:41:00Z</cp:lastPrinted>
  <dcterms:created xsi:type="dcterms:W3CDTF">2021-02-23T13:17:00Z</dcterms:created>
  <dcterms:modified xsi:type="dcterms:W3CDTF">2024-02-07T19:12:00Z</dcterms:modified>
</cp:coreProperties>
</file>