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84B" w:rsidRDefault="005246C2" w:rsidP="00263818">
      <w:pPr>
        <w:spacing w:line="240" w:lineRule="auto"/>
        <w:rPr>
          <w:rFonts w:ascii="Verdana" w:hAnsi="Verdana"/>
          <w:sz w:val="18"/>
          <w:szCs w:val="18"/>
        </w:rPr>
      </w:pPr>
      <w:r w:rsidRPr="00FE0195">
        <w:rPr>
          <w:rFonts w:ascii="Verdana" w:hAnsi="Verdana"/>
          <w:b/>
          <w:sz w:val="18"/>
          <w:szCs w:val="18"/>
        </w:rPr>
        <w:t>ANEXO XII</w:t>
      </w:r>
      <w:r>
        <w:rPr>
          <w:rFonts w:ascii="Verdana" w:hAnsi="Verdana"/>
          <w:b/>
          <w:sz w:val="18"/>
          <w:szCs w:val="18"/>
        </w:rPr>
        <w:t>I</w:t>
      </w:r>
      <w:r w:rsidRPr="0014484B">
        <w:rPr>
          <w:rFonts w:ascii="Verdana" w:hAnsi="Verdana"/>
          <w:sz w:val="18"/>
          <w:szCs w:val="18"/>
        </w:rPr>
        <w:t xml:space="preserve"> </w:t>
      </w:r>
      <w:r>
        <w:rPr>
          <w:rFonts w:ascii="Verdana" w:hAnsi="Verdana"/>
          <w:sz w:val="18"/>
          <w:szCs w:val="18"/>
        </w:rPr>
        <w:t>–</w:t>
      </w:r>
      <w:r w:rsidRPr="0014484B">
        <w:rPr>
          <w:rFonts w:ascii="Verdana" w:hAnsi="Verdana"/>
          <w:sz w:val="18"/>
          <w:szCs w:val="18"/>
        </w:rPr>
        <w:t xml:space="preserve"> </w:t>
      </w:r>
      <w:r w:rsidR="006D680F">
        <w:rPr>
          <w:rFonts w:ascii="Verdana" w:hAnsi="Verdana"/>
          <w:sz w:val="18"/>
          <w:szCs w:val="18"/>
        </w:rPr>
        <w:t>Instrumento da Parceria.</w:t>
      </w:r>
    </w:p>
    <w:p w:rsidR="005246C2" w:rsidRDefault="005246C2" w:rsidP="00263818">
      <w:pPr>
        <w:spacing w:line="240" w:lineRule="auto"/>
        <w:rPr>
          <w:rFonts w:ascii="Verdana" w:hAnsi="Verdana"/>
          <w:b/>
          <w:sz w:val="18"/>
          <w:szCs w:val="18"/>
        </w:rPr>
      </w:pPr>
    </w:p>
    <w:p w:rsidR="005246C2" w:rsidRPr="005246C2" w:rsidRDefault="005246C2" w:rsidP="005246C2">
      <w:pPr>
        <w:pStyle w:val="Recuodecorpodetexto"/>
        <w:spacing w:after="0" w:line="240" w:lineRule="auto"/>
        <w:ind w:left="4536"/>
        <w:rPr>
          <w:rFonts w:ascii="Verdana" w:hAnsi="Verdana" w:cs="Times New Roman"/>
          <w:sz w:val="18"/>
          <w:szCs w:val="18"/>
        </w:rPr>
      </w:pPr>
      <w:r w:rsidRPr="005246C2">
        <w:rPr>
          <w:rFonts w:ascii="Verdana" w:hAnsi="Verdana" w:cs="Times New Roman"/>
          <w:sz w:val="18"/>
          <w:szCs w:val="18"/>
        </w:rPr>
        <w:t xml:space="preserve">TERMO DE COLABORAÇÃO Nº xxxx/202x QUE ENTRE SI CELEBRAM A </w:t>
      </w:r>
      <w:r w:rsidRPr="005246C2">
        <w:rPr>
          <w:rFonts w:ascii="Verdana" w:hAnsi="Verdana" w:cs="Times New Roman"/>
          <w:b/>
          <w:sz w:val="18"/>
          <w:szCs w:val="18"/>
        </w:rPr>
        <w:t>FUNDAÇÃO DE DESPORTO E LAZER DE MATO GROSSO DO SUL/FIE</w:t>
      </w:r>
      <w:r w:rsidRPr="005246C2">
        <w:rPr>
          <w:rFonts w:ascii="Verdana" w:hAnsi="Verdana" w:cs="Times New Roman"/>
          <w:sz w:val="18"/>
          <w:szCs w:val="18"/>
        </w:rPr>
        <w:t xml:space="preserve">, E A </w:t>
      </w:r>
      <w:r w:rsidRPr="005246C2">
        <w:rPr>
          <w:rFonts w:ascii="Verdana" w:hAnsi="Verdana" w:cs="Times New Roman"/>
          <w:b/>
          <w:sz w:val="18"/>
          <w:szCs w:val="18"/>
        </w:rPr>
        <w:t xml:space="preserve"> XX</w:t>
      </w:r>
      <w:bookmarkStart w:id="0" w:name="_GoBack"/>
      <w:bookmarkEnd w:id="0"/>
      <w:r w:rsidRPr="005246C2">
        <w:rPr>
          <w:rFonts w:ascii="Verdana" w:hAnsi="Verdana" w:cs="Times New Roman"/>
          <w:b/>
          <w:sz w:val="18"/>
          <w:szCs w:val="18"/>
        </w:rPr>
        <w:t xml:space="preserve">XX </w:t>
      </w:r>
      <w:r w:rsidRPr="005246C2">
        <w:rPr>
          <w:rFonts w:ascii="Verdana" w:hAnsi="Verdana" w:cs="Times New Roman"/>
          <w:sz w:val="18"/>
          <w:szCs w:val="18"/>
        </w:rPr>
        <w:t xml:space="preserve">PARA OS FINS QUE MENCIONA. </w:t>
      </w:r>
    </w:p>
    <w:p w:rsidR="005246C2" w:rsidRPr="005246C2" w:rsidRDefault="005246C2" w:rsidP="005246C2">
      <w:pPr>
        <w:spacing w:after="0" w:line="240" w:lineRule="auto"/>
        <w:ind w:left="4536"/>
        <w:jc w:val="both"/>
        <w:rPr>
          <w:rFonts w:ascii="Verdana" w:hAnsi="Verdana"/>
          <w:sz w:val="18"/>
          <w:szCs w:val="18"/>
        </w:rPr>
      </w:pPr>
      <w:r w:rsidRPr="005246C2">
        <w:rPr>
          <w:rFonts w:ascii="Verdana" w:hAnsi="Verdana"/>
          <w:sz w:val="18"/>
          <w:szCs w:val="18"/>
        </w:rPr>
        <w:t xml:space="preserve">Processo nº. </w:t>
      </w:r>
      <w:r w:rsidRPr="005246C2">
        <w:rPr>
          <w:rFonts w:ascii="Verdana" w:hAnsi="Verdana" w:cs="Calibri Light"/>
          <w:sz w:val="18"/>
          <w:szCs w:val="18"/>
        </w:rPr>
        <w:t>XXXX</w:t>
      </w:r>
    </w:p>
    <w:p w:rsidR="005246C2" w:rsidRPr="005246C2" w:rsidRDefault="005246C2" w:rsidP="005246C2">
      <w:pPr>
        <w:pStyle w:val="Corpodetexto"/>
        <w:ind w:left="4536"/>
        <w:rPr>
          <w:rFonts w:ascii="Verdana" w:hAnsi="Verdana" w:cs="Times New Roman"/>
          <w:sz w:val="18"/>
          <w:szCs w:val="18"/>
        </w:rPr>
      </w:pPr>
      <w:r w:rsidRPr="005246C2">
        <w:rPr>
          <w:rFonts w:ascii="Verdana" w:hAnsi="Verdana" w:cs="Times New Roman"/>
          <w:sz w:val="18"/>
          <w:szCs w:val="18"/>
        </w:rPr>
        <w:t>Termo de Colaboração nº XXXX</w:t>
      </w:r>
    </w:p>
    <w:p w:rsidR="005246C2" w:rsidRPr="005246C2" w:rsidRDefault="005246C2" w:rsidP="005246C2">
      <w:pPr>
        <w:pStyle w:val="Corpodetexto"/>
        <w:ind w:left="2268"/>
        <w:rPr>
          <w:rFonts w:ascii="Verdana" w:hAnsi="Verdana"/>
          <w:b/>
          <w:bCs/>
          <w:sz w:val="18"/>
          <w:szCs w:val="18"/>
        </w:rPr>
      </w:pP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A</w:t>
      </w:r>
      <w:r w:rsidRPr="005246C2">
        <w:rPr>
          <w:rFonts w:ascii="Verdana" w:hAnsi="Verdana"/>
          <w:b/>
          <w:bCs/>
          <w:sz w:val="18"/>
          <w:szCs w:val="18"/>
        </w:rPr>
        <w:t xml:space="preserve"> </w:t>
      </w:r>
      <w:r w:rsidRPr="005246C2">
        <w:rPr>
          <w:rFonts w:ascii="Verdana" w:hAnsi="Verdana"/>
          <w:b/>
          <w:sz w:val="18"/>
          <w:szCs w:val="18"/>
        </w:rPr>
        <w:t>FUNDAÇÃO DE DESPORTO E LAZER DE MATO GROSSO DO SUL</w:t>
      </w:r>
      <w:r w:rsidRPr="005246C2">
        <w:rPr>
          <w:rFonts w:ascii="Verdana" w:hAnsi="Verdana"/>
          <w:sz w:val="18"/>
          <w:szCs w:val="18"/>
        </w:rPr>
        <w:t>, vinculada à Secretaria de Estado de Governo, autorizada através da Lei nº 1.137, de 30 de abril de 1991, dotada de personalidade jurídica de direito público, inscrita no CNPJ/MF sob o nº 26.857.516/0001-40, situada em Campo Grande/MS, na Av. Fernando Correia da Costa, nº 559, bairro Centro, CEP 79004-311, através do</w:t>
      </w:r>
      <w:r w:rsidRPr="005246C2">
        <w:rPr>
          <w:rFonts w:ascii="Verdana" w:hAnsi="Verdana"/>
          <w:b/>
          <w:bCs/>
          <w:sz w:val="18"/>
          <w:szCs w:val="18"/>
        </w:rPr>
        <w:t xml:space="preserve"> FUNDO DE INVESTIMENTOS ESPORTIVOS –FIE/MS,</w:t>
      </w:r>
      <w:r w:rsidRPr="005246C2">
        <w:rPr>
          <w:rFonts w:ascii="Verdana" w:hAnsi="Verdana"/>
          <w:sz w:val="18"/>
          <w:szCs w:val="18"/>
        </w:rPr>
        <w:t xml:space="preserve"> CNPJ/MF sob o nº 04.693.592/0001-25, doravante denominada simplesmente </w:t>
      </w:r>
      <w:r w:rsidRPr="005246C2">
        <w:rPr>
          <w:rFonts w:ascii="Verdana" w:hAnsi="Verdana"/>
          <w:b/>
          <w:sz w:val="18"/>
          <w:szCs w:val="18"/>
        </w:rPr>
        <w:t>CONCEDENTE</w:t>
      </w:r>
      <w:r w:rsidRPr="005246C2">
        <w:rPr>
          <w:rFonts w:ascii="Verdana" w:hAnsi="Verdana"/>
          <w:bCs/>
          <w:sz w:val="18"/>
          <w:szCs w:val="18"/>
        </w:rPr>
        <w:t xml:space="preserve">, </w:t>
      </w:r>
      <w:r w:rsidRPr="005246C2">
        <w:rPr>
          <w:rFonts w:ascii="Verdana" w:hAnsi="Verdana"/>
          <w:sz w:val="18"/>
          <w:szCs w:val="18"/>
        </w:rPr>
        <w:t xml:space="preserve">neste ato representado pelo Diretor Presidente da </w:t>
      </w:r>
      <w:r w:rsidRPr="005246C2">
        <w:rPr>
          <w:rFonts w:ascii="Verdana" w:hAnsi="Verdana"/>
          <w:b/>
          <w:sz w:val="18"/>
          <w:szCs w:val="18"/>
        </w:rPr>
        <w:t>FUNDESPORTE</w:t>
      </w:r>
      <w:r w:rsidRPr="005246C2">
        <w:rPr>
          <w:rFonts w:ascii="Verdana" w:hAnsi="Verdana"/>
          <w:sz w:val="18"/>
          <w:szCs w:val="18"/>
        </w:rPr>
        <w:t xml:space="preserve">, o Sr. </w:t>
      </w:r>
      <w:r w:rsidRPr="005246C2">
        <w:rPr>
          <w:rFonts w:ascii="Verdana" w:hAnsi="Verdana"/>
          <w:b/>
          <w:sz w:val="18"/>
          <w:szCs w:val="18"/>
        </w:rPr>
        <w:t xml:space="preserve">XXX, </w:t>
      </w:r>
      <w:r w:rsidRPr="005246C2">
        <w:rPr>
          <w:rFonts w:ascii="Verdana" w:hAnsi="Verdana"/>
          <w:sz w:val="18"/>
          <w:szCs w:val="18"/>
        </w:rPr>
        <w:t xml:space="preserve">XXX, XX, portador do CPF nº XXX.XXX.XX-XXX, RG n. XXXX, residente e domiciliado à Rua XXXX, nº XXXX, Bairro XXXX, em XXXX/MS, no uso das suas atribuições, e de outro lado </w:t>
      </w:r>
      <w:r w:rsidRPr="005246C2">
        <w:rPr>
          <w:rFonts w:ascii="Verdana" w:hAnsi="Verdana"/>
          <w:b/>
          <w:sz w:val="18"/>
          <w:szCs w:val="18"/>
        </w:rPr>
        <w:t>XXXXXXXXXXXXX</w:t>
      </w:r>
      <w:r w:rsidRPr="005246C2">
        <w:rPr>
          <w:rFonts w:ascii="Verdana" w:hAnsi="Verdana"/>
          <w:bCs/>
          <w:sz w:val="18"/>
          <w:szCs w:val="18"/>
        </w:rPr>
        <w:t xml:space="preserve">, </w:t>
      </w:r>
      <w:r w:rsidRPr="005246C2">
        <w:rPr>
          <w:rFonts w:ascii="Verdana" w:hAnsi="Verdana"/>
          <w:sz w:val="18"/>
          <w:szCs w:val="18"/>
        </w:rPr>
        <w:t xml:space="preserve">pessoa jurídica de direito privado, inscrita no CNPJ/MF sob o nº XXXXX com sede e foro em Campo Grande/MS, Rua XXXX, nº XXX, bairro XXXX, CEP XXXX, doravante denominada simplesmente </w:t>
      </w:r>
      <w:r w:rsidRPr="005246C2">
        <w:rPr>
          <w:rFonts w:ascii="Verdana" w:hAnsi="Verdana"/>
          <w:b/>
          <w:sz w:val="18"/>
          <w:szCs w:val="18"/>
        </w:rPr>
        <w:t>ORGANIZAÇÃO PARCEIRA,</w:t>
      </w:r>
      <w:r w:rsidRPr="005246C2">
        <w:rPr>
          <w:rFonts w:ascii="Verdana" w:hAnsi="Verdana"/>
          <w:sz w:val="18"/>
          <w:szCs w:val="18"/>
        </w:rPr>
        <w:t xml:space="preserve"> neste ato representada por seu Presidente, Sr. </w:t>
      </w:r>
      <w:r w:rsidRPr="005246C2">
        <w:rPr>
          <w:rFonts w:ascii="Verdana" w:hAnsi="Verdana"/>
          <w:b/>
          <w:sz w:val="18"/>
          <w:szCs w:val="18"/>
        </w:rPr>
        <w:t>XXXXXXXXX</w:t>
      </w:r>
      <w:r w:rsidRPr="005246C2">
        <w:rPr>
          <w:rFonts w:ascii="Verdana" w:hAnsi="Verdana"/>
          <w:sz w:val="18"/>
          <w:szCs w:val="18"/>
        </w:rPr>
        <w:t xml:space="preserve">, XXXX, residente e domiciliado na Rua XXXXXXX, nº XX, Bairro XXX, XXXX/MS, CEP XXXX, portador da cédula de identidade RG nº XXXXX e do CPF nº XXXXXX, resolvem celebrar de comum acordo o presente </w:t>
      </w:r>
      <w:r w:rsidRPr="005246C2">
        <w:rPr>
          <w:rFonts w:ascii="Verdana" w:hAnsi="Verdana"/>
          <w:b/>
          <w:sz w:val="18"/>
          <w:szCs w:val="18"/>
        </w:rPr>
        <w:t xml:space="preserve">TERMO DE COLABORAÇÃO, </w:t>
      </w:r>
      <w:r w:rsidRPr="005246C2">
        <w:rPr>
          <w:rFonts w:ascii="Verdana" w:hAnsi="Verdana"/>
          <w:sz w:val="18"/>
          <w:szCs w:val="18"/>
        </w:rPr>
        <w:t>com a finalidade de transferência de recursos Financeiros, em Conformidade com o disposto no Decreto Estadual n° 14.494/2016, Lei Federal nº. 13.019/2014 e suas alterações, Decreto Federal nº 8.726/2016, Lei Estadual n</w:t>
      </w:r>
      <w:r w:rsidRPr="005246C2">
        <w:rPr>
          <w:rFonts w:ascii="Verdana" w:hAnsi="Verdana"/>
          <w:sz w:val="18"/>
          <w:szCs w:val="18"/>
          <w:u w:val="single"/>
          <w:vertAlign w:val="superscript"/>
        </w:rPr>
        <w:t>o</w:t>
      </w:r>
      <w:r w:rsidRPr="005246C2">
        <w:rPr>
          <w:rFonts w:ascii="Verdana" w:hAnsi="Verdana"/>
          <w:sz w:val="18"/>
          <w:szCs w:val="18"/>
        </w:rPr>
        <w:t>. 2.281/2001e suas alterações, Decreto Estadual nº 12.803/2009, Resolução/SEFAZ nº 2093/07 e suas alterações, Resolução SEFAZ nº 2.733/2016, Lei nº 14.133/2021 e suas alterações quando couber, Lei de Diretrizes Orçamentárias, Lei de Orçamento do corrente exercício e nas normas operacionais do Fundo de Investimentos Esportivos - FIE, mediante as cláusulas e condições a seguir estipuladas:</w:t>
      </w:r>
    </w:p>
    <w:p w:rsidR="005246C2" w:rsidRPr="005246C2" w:rsidRDefault="005246C2" w:rsidP="005246C2">
      <w:pPr>
        <w:pStyle w:val="Ttulo2"/>
        <w:keepLines w:val="0"/>
        <w:numPr>
          <w:ilvl w:val="0"/>
          <w:numId w:val="3"/>
        </w:numPr>
        <w:suppressAutoHyphens/>
        <w:spacing w:before="0" w:line="240" w:lineRule="auto"/>
        <w:jc w:val="center"/>
        <w:rPr>
          <w:rFonts w:ascii="Verdana" w:hAnsi="Verdana" w:cs="Times New Roman"/>
          <w:sz w:val="18"/>
          <w:szCs w:val="18"/>
        </w:rPr>
      </w:pP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b/>
          <w:color w:val="auto"/>
          <w:sz w:val="18"/>
          <w:szCs w:val="18"/>
        </w:rPr>
      </w:pPr>
      <w:r w:rsidRPr="005246C2">
        <w:rPr>
          <w:rFonts w:ascii="Verdana" w:hAnsi="Verdana" w:cs="Times New Roman"/>
          <w:b/>
          <w:color w:val="auto"/>
          <w:sz w:val="18"/>
          <w:szCs w:val="18"/>
        </w:rPr>
        <w:t xml:space="preserve">CLÁUSULA PRIMEIRA </w:t>
      </w: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b/>
          <w:color w:val="auto"/>
          <w:sz w:val="18"/>
          <w:szCs w:val="18"/>
        </w:rPr>
      </w:pPr>
      <w:r w:rsidRPr="005246C2">
        <w:rPr>
          <w:rFonts w:ascii="Verdana" w:hAnsi="Verdana" w:cs="Times New Roman"/>
          <w:b/>
          <w:color w:val="auto"/>
          <w:sz w:val="18"/>
          <w:szCs w:val="18"/>
        </w:rPr>
        <w:t>Do Objeto</w:t>
      </w: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sz w:val="18"/>
          <w:szCs w:val="18"/>
        </w:rPr>
      </w:pPr>
      <w:r w:rsidRPr="005246C2">
        <w:rPr>
          <w:rFonts w:ascii="Verdana" w:hAnsi="Verdana" w:cs="Times New Roman"/>
          <w:sz w:val="18"/>
          <w:szCs w:val="18"/>
        </w:rPr>
        <w:t xml:space="preserve"> </w:t>
      </w:r>
    </w:p>
    <w:p w:rsidR="005246C2" w:rsidRPr="005246C2" w:rsidRDefault="005246C2" w:rsidP="005246C2">
      <w:pPr>
        <w:pStyle w:val="Corpodetexto21"/>
        <w:rPr>
          <w:rFonts w:ascii="Verdana" w:hAnsi="Verdana"/>
          <w:sz w:val="18"/>
          <w:szCs w:val="18"/>
        </w:rPr>
      </w:pPr>
      <w:r w:rsidRPr="005246C2">
        <w:rPr>
          <w:rFonts w:ascii="Verdana" w:hAnsi="Verdana"/>
          <w:sz w:val="18"/>
          <w:szCs w:val="18"/>
        </w:rPr>
        <w:t xml:space="preserve">Constitui o objeto do presente </w:t>
      </w:r>
      <w:r w:rsidRPr="005246C2">
        <w:rPr>
          <w:rFonts w:ascii="Verdana" w:hAnsi="Verdana"/>
          <w:b/>
          <w:sz w:val="18"/>
          <w:szCs w:val="18"/>
        </w:rPr>
        <w:t>TERMO DE COLABORAÇÃO</w:t>
      </w:r>
      <w:r w:rsidRPr="005246C2">
        <w:rPr>
          <w:rFonts w:ascii="Verdana" w:hAnsi="Verdana"/>
          <w:sz w:val="18"/>
          <w:szCs w:val="18"/>
        </w:rPr>
        <w:t xml:space="preserve">, o apoio financeiro para execução das ações referente ao Projeto: </w:t>
      </w:r>
      <w:r w:rsidRPr="005246C2">
        <w:rPr>
          <w:rFonts w:ascii="Verdana" w:hAnsi="Verdana"/>
          <w:b/>
          <w:i/>
          <w:color w:val="000000"/>
          <w:sz w:val="18"/>
          <w:szCs w:val="18"/>
        </w:rPr>
        <w:t>“</w:t>
      </w:r>
      <w:r w:rsidRPr="005246C2">
        <w:rPr>
          <w:rFonts w:ascii="Verdana" w:hAnsi="Verdana"/>
          <w:b/>
          <w:i/>
          <w:sz w:val="18"/>
          <w:szCs w:val="18"/>
        </w:rPr>
        <w:t>XXXXXXXXXX”</w:t>
      </w:r>
      <w:r w:rsidRPr="005246C2">
        <w:rPr>
          <w:rFonts w:ascii="Verdana" w:hAnsi="Verdana"/>
          <w:sz w:val="18"/>
          <w:szCs w:val="18"/>
        </w:rPr>
        <w:t xml:space="preserve">, conforme cronograma de desembolso e execução constante no Plano de Trabalho, sendo esta parte integrante e indissolúvel deste instrumento. </w:t>
      </w:r>
    </w:p>
    <w:p w:rsidR="005246C2" w:rsidRPr="005246C2" w:rsidRDefault="005246C2" w:rsidP="005246C2">
      <w:pPr>
        <w:spacing w:after="0" w:line="240" w:lineRule="auto"/>
        <w:jc w:val="both"/>
        <w:rPr>
          <w:rFonts w:ascii="Verdana" w:hAnsi="Verdana"/>
          <w:sz w:val="18"/>
          <w:szCs w:val="18"/>
        </w:rPr>
      </w:pPr>
      <w:r w:rsidRPr="005246C2">
        <w:rPr>
          <w:rFonts w:ascii="Verdana" w:hAnsi="Verdana"/>
          <w:b/>
          <w:caps/>
          <w:sz w:val="18"/>
          <w:szCs w:val="18"/>
        </w:rPr>
        <w:t xml:space="preserve">PARÁGRAFO ÚNICO - </w:t>
      </w:r>
      <w:r w:rsidRPr="005246C2">
        <w:rPr>
          <w:rFonts w:ascii="Verdana" w:hAnsi="Verdana"/>
          <w:sz w:val="18"/>
          <w:szCs w:val="18"/>
        </w:rPr>
        <w:t>Acordam os participes que os prazos destinados à execução das ações, metas, etapas ou fases consignadas no Plano de Trabalho aprovado, terão suas contagens iniciadas a partir do presente.</w:t>
      </w:r>
    </w:p>
    <w:p w:rsidR="005246C2" w:rsidRPr="005246C2" w:rsidRDefault="005246C2" w:rsidP="005246C2">
      <w:pPr>
        <w:spacing w:after="0" w:line="240" w:lineRule="auto"/>
        <w:jc w:val="both"/>
        <w:rPr>
          <w:rFonts w:ascii="Verdana" w:hAnsi="Verdana"/>
          <w:sz w:val="18"/>
          <w:szCs w:val="18"/>
        </w:rPr>
      </w:pPr>
    </w:p>
    <w:p w:rsidR="005246C2" w:rsidRPr="005246C2" w:rsidRDefault="005246C2" w:rsidP="005246C2">
      <w:pPr>
        <w:spacing w:after="0" w:line="240" w:lineRule="auto"/>
        <w:jc w:val="center"/>
        <w:rPr>
          <w:rFonts w:ascii="Verdana" w:hAnsi="Verdana"/>
          <w:b/>
          <w:caps/>
          <w:kern w:val="1"/>
          <w:sz w:val="18"/>
          <w:szCs w:val="18"/>
        </w:rPr>
      </w:pPr>
      <w:r w:rsidRPr="005246C2">
        <w:rPr>
          <w:rFonts w:ascii="Verdana" w:hAnsi="Verdana"/>
          <w:b/>
          <w:caps/>
          <w:kern w:val="1"/>
          <w:sz w:val="18"/>
          <w:szCs w:val="18"/>
        </w:rPr>
        <w:t>CLÁUSULA SEGUNDA</w:t>
      </w:r>
    </w:p>
    <w:p w:rsidR="005246C2" w:rsidRPr="005246C2" w:rsidRDefault="005246C2" w:rsidP="005246C2">
      <w:pPr>
        <w:spacing w:after="0" w:line="240" w:lineRule="auto"/>
        <w:jc w:val="center"/>
        <w:rPr>
          <w:rFonts w:ascii="Verdana" w:hAnsi="Verdana"/>
          <w:b/>
          <w:caps/>
          <w:kern w:val="1"/>
          <w:sz w:val="18"/>
          <w:szCs w:val="18"/>
        </w:rPr>
      </w:pPr>
      <w:r w:rsidRPr="005246C2">
        <w:rPr>
          <w:rFonts w:ascii="Verdana" w:hAnsi="Verdana"/>
          <w:b/>
          <w:caps/>
          <w:kern w:val="1"/>
          <w:sz w:val="18"/>
          <w:szCs w:val="18"/>
        </w:rPr>
        <w:t>Da Vigência</w:t>
      </w:r>
    </w:p>
    <w:p w:rsidR="005246C2" w:rsidRPr="005246C2" w:rsidRDefault="005246C2" w:rsidP="005246C2">
      <w:pPr>
        <w:spacing w:after="0" w:line="240" w:lineRule="auto"/>
        <w:jc w:val="center"/>
        <w:rPr>
          <w:rFonts w:ascii="Verdana" w:hAnsi="Verdana"/>
          <w:b/>
          <w:caps/>
          <w:kern w:val="1"/>
          <w:sz w:val="18"/>
          <w:szCs w:val="18"/>
        </w:rPr>
      </w:pP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 xml:space="preserve">O presente Termo de Colaboração vigerá a partir de XX de XXX de 202X </w:t>
      </w:r>
      <w:r w:rsidRPr="005246C2">
        <w:rPr>
          <w:rFonts w:ascii="Verdana" w:hAnsi="Verdana"/>
          <w:color w:val="000000"/>
          <w:sz w:val="18"/>
          <w:szCs w:val="18"/>
        </w:rPr>
        <w:t>a XX de XXX de 202X,</w:t>
      </w:r>
      <w:r w:rsidRPr="005246C2">
        <w:rPr>
          <w:rFonts w:ascii="Verdana" w:hAnsi="Verdana"/>
          <w:sz w:val="18"/>
          <w:szCs w:val="18"/>
        </w:rPr>
        <w:t xml:space="preserve"> destinando-se à execução do objeto expresso no Plano de Trabalho, que integra o presente instrumento, independentemente de transcrição, acrescido de 30 (trinta) dias</w:t>
      </w:r>
      <w:r w:rsidRPr="005246C2">
        <w:rPr>
          <w:rFonts w:ascii="Verdana" w:hAnsi="Verdana"/>
          <w:color w:val="FF0000"/>
          <w:sz w:val="18"/>
          <w:szCs w:val="18"/>
        </w:rPr>
        <w:t xml:space="preserve"> </w:t>
      </w:r>
      <w:r w:rsidRPr="005246C2">
        <w:rPr>
          <w:rFonts w:ascii="Verdana" w:hAnsi="Verdana"/>
          <w:sz w:val="18"/>
          <w:szCs w:val="18"/>
        </w:rPr>
        <w:t>para apresentação da Prestação de Contas final dos recursos financeiros transferidos.</w:t>
      </w:r>
    </w:p>
    <w:p w:rsidR="005246C2" w:rsidRPr="005246C2" w:rsidRDefault="005246C2" w:rsidP="005246C2">
      <w:pPr>
        <w:spacing w:after="0" w:line="240" w:lineRule="auto"/>
        <w:jc w:val="both"/>
        <w:rPr>
          <w:rFonts w:ascii="Verdana" w:hAnsi="Verdana"/>
          <w:sz w:val="18"/>
          <w:szCs w:val="18"/>
        </w:rPr>
      </w:pPr>
      <w:r w:rsidRPr="005246C2">
        <w:rPr>
          <w:rFonts w:ascii="Verdana" w:hAnsi="Verdana"/>
          <w:b/>
          <w:caps/>
          <w:kern w:val="1"/>
          <w:sz w:val="18"/>
          <w:szCs w:val="18"/>
        </w:rPr>
        <w:t xml:space="preserve">PARÁGRAFO únicO - </w:t>
      </w:r>
      <w:r w:rsidRPr="005246C2">
        <w:rPr>
          <w:rFonts w:ascii="Verdana" w:hAnsi="Verdana"/>
          <w:sz w:val="18"/>
          <w:szCs w:val="18"/>
        </w:rPr>
        <w:t xml:space="preserve">A vigência deste Termo de Colaboração poderá ser prorrogada, mediante Termo Aditivo ou Ajuste de Implementação por solicitação da </w:t>
      </w:r>
      <w:r w:rsidRPr="005246C2">
        <w:rPr>
          <w:rFonts w:ascii="Verdana" w:hAnsi="Verdana"/>
          <w:b/>
          <w:sz w:val="18"/>
          <w:szCs w:val="18"/>
        </w:rPr>
        <w:t>ORGANIZAÇÃO PARCEIRA,</w:t>
      </w:r>
      <w:r w:rsidRPr="005246C2">
        <w:rPr>
          <w:rFonts w:ascii="Verdana" w:hAnsi="Verdana"/>
          <w:sz w:val="18"/>
          <w:szCs w:val="18"/>
        </w:rPr>
        <w:t xml:space="preserve"> fundamentada em razões concretas que a justifique, formulada no mínimo </w:t>
      </w:r>
      <w:r w:rsidRPr="005246C2">
        <w:rPr>
          <w:rFonts w:ascii="Verdana" w:hAnsi="Verdana"/>
          <w:color w:val="000000"/>
          <w:sz w:val="18"/>
          <w:szCs w:val="18"/>
        </w:rPr>
        <w:t>10 (dez) dias</w:t>
      </w:r>
      <w:r w:rsidRPr="005246C2">
        <w:rPr>
          <w:rFonts w:ascii="Verdana" w:hAnsi="Verdana"/>
          <w:sz w:val="18"/>
          <w:szCs w:val="18"/>
        </w:rPr>
        <w:t xml:space="preserve"> antes do término de sua vigência desde que aceitas pela </w:t>
      </w:r>
      <w:r w:rsidRPr="005246C2">
        <w:rPr>
          <w:rFonts w:ascii="Verdana" w:hAnsi="Verdana"/>
          <w:b/>
          <w:sz w:val="18"/>
          <w:szCs w:val="18"/>
        </w:rPr>
        <w:t>CONCEDENTE</w:t>
      </w:r>
      <w:r w:rsidRPr="005246C2">
        <w:rPr>
          <w:rFonts w:ascii="Verdana" w:hAnsi="Verdana"/>
          <w:sz w:val="18"/>
          <w:szCs w:val="18"/>
        </w:rPr>
        <w:t>.</w:t>
      </w:r>
    </w:p>
    <w:p w:rsidR="005246C2" w:rsidRPr="005246C2" w:rsidRDefault="005246C2" w:rsidP="005246C2">
      <w:pPr>
        <w:spacing w:after="0" w:line="240" w:lineRule="auto"/>
        <w:jc w:val="both"/>
        <w:rPr>
          <w:rFonts w:ascii="Verdana" w:hAnsi="Verdana"/>
          <w:sz w:val="18"/>
          <w:szCs w:val="18"/>
        </w:rPr>
      </w:pP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b/>
          <w:color w:val="auto"/>
          <w:sz w:val="18"/>
          <w:szCs w:val="18"/>
        </w:rPr>
      </w:pPr>
      <w:r w:rsidRPr="005246C2">
        <w:rPr>
          <w:rFonts w:ascii="Verdana" w:hAnsi="Verdana" w:cs="Times New Roman"/>
          <w:b/>
          <w:color w:val="auto"/>
          <w:sz w:val="18"/>
          <w:szCs w:val="18"/>
        </w:rPr>
        <w:t>CLÁUSULA TERCEIRA</w:t>
      </w:r>
    </w:p>
    <w:p w:rsidR="005246C2" w:rsidRPr="005246C2" w:rsidRDefault="005246C2" w:rsidP="005246C2">
      <w:pPr>
        <w:spacing w:after="0" w:line="240" w:lineRule="auto"/>
        <w:jc w:val="center"/>
        <w:rPr>
          <w:rFonts w:ascii="Verdana" w:hAnsi="Verdana"/>
          <w:b/>
          <w:sz w:val="18"/>
          <w:szCs w:val="18"/>
        </w:rPr>
      </w:pPr>
      <w:r w:rsidRPr="005246C2">
        <w:rPr>
          <w:rFonts w:ascii="Verdana" w:hAnsi="Verdana"/>
          <w:b/>
          <w:sz w:val="18"/>
          <w:szCs w:val="18"/>
        </w:rPr>
        <w:t>DA AUTORIZAÇÃO</w:t>
      </w:r>
    </w:p>
    <w:p w:rsidR="005246C2" w:rsidRPr="005246C2" w:rsidRDefault="005246C2" w:rsidP="005246C2">
      <w:pPr>
        <w:spacing w:after="0" w:line="240" w:lineRule="auto"/>
        <w:jc w:val="center"/>
        <w:rPr>
          <w:rFonts w:ascii="Verdana" w:hAnsi="Verdana"/>
          <w:b/>
          <w:sz w:val="18"/>
          <w:szCs w:val="18"/>
        </w:rPr>
      </w:pP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O presente Termo de Colaboração foi autorizado conforme despacho do Diretor-Presidente da Fundação de Desporto e Lazer de Mato Grosso do Sul, nos autos de Processo Administrativo nº XXXXXX.</w:t>
      </w:r>
    </w:p>
    <w:p w:rsidR="005246C2" w:rsidRPr="005246C2" w:rsidRDefault="005246C2" w:rsidP="005246C2">
      <w:pPr>
        <w:spacing w:after="0" w:line="240" w:lineRule="auto"/>
        <w:jc w:val="both"/>
        <w:rPr>
          <w:rFonts w:ascii="Verdana" w:hAnsi="Verdana"/>
          <w:sz w:val="18"/>
          <w:szCs w:val="18"/>
        </w:rPr>
      </w:pPr>
    </w:p>
    <w:p w:rsidR="005246C2" w:rsidRPr="005246C2" w:rsidRDefault="005246C2" w:rsidP="005246C2">
      <w:pPr>
        <w:spacing w:after="0" w:line="240" w:lineRule="auto"/>
        <w:jc w:val="center"/>
        <w:rPr>
          <w:rFonts w:ascii="Verdana" w:hAnsi="Verdana"/>
          <w:b/>
          <w:caps/>
          <w:kern w:val="1"/>
          <w:sz w:val="18"/>
          <w:szCs w:val="18"/>
        </w:rPr>
      </w:pPr>
      <w:r w:rsidRPr="005246C2">
        <w:rPr>
          <w:rFonts w:ascii="Verdana" w:hAnsi="Verdana"/>
          <w:b/>
          <w:caps/>
          <w:kern w:val="1"/>
          <w:sz w:val="18"/>
          <w:szCs w:val="18"/>
        </w:rPr>
        <w:t>CLÁUSULA QUARTA</w:t>
      </w:r>
    </w:p>
    <w:p w:rsidR="005246C2" w:rsidRPr="005246C2" w:rsidRDefault="005246C2" w:rsidP="005246C2">
      <w:pPr>
        <w:spacing w:after="0" w:line="240" w:lineRule="auto"/>
        <w:jc w:val="center"/>
        <w:rPr>
          <w:rFonts w:ascii="Verdana" w:hAnsi="Verdana"/>
          <w:b/>
          <w:caps/>
          <w:kern w:val="1"/>
          <w:sz w:val="18"/>
          <w:szCs w:val="18"/>
        </w:rPr>
      </w:pPr>
      <w:r w:rsidRPr="005246C2">
        <w:rPr>
          <w:rFonts w:ascii="Verdana" w:hAnsi="Verdana"/>
          <w:b/>
          <w:caps/>
          <w:kern w:val="1"/>
          <w:sz w:val="18"/>
          <w:szCs w:val="18"/>
        </w:rPr>
        <w:t>Das Obrigações</w:t>
      </w:r>
    </w:p>
    <w:p w:rsidR="005246C2" w:rsidRPr="005246C2" w:rsidRDefault="005246C2" w:rsidP="005246C2">
      <w:pPr>
        <w:spacing w:after="0" w:line="240" w:lineRule="auto"/>
        <w:jc w:val="both"/>
        <w:rPr>
          <w:rFonts w:ascii="Verdana" w:hAnsi="Verdana"/>
          <w:b/>
          <w:caps/>
          <w:kern w:val="1"/>
          <w:sz w:val="18"/>
          <w:szCs w:val="18"/>
        </w:rPr>
      </w:pPr>
    </w:p>
    <w:p w:rsidR="005246C2" w:rsidRPr="005246C2" w:rsidRDefault="005246C2" w:rsidP="005246C2">
      <w:pPr>
        <w:spacing w:after="0" w:line="240" w:lineRule="auto"/>
        <w:jc w:val="both"/>
        <w:rPr>
          <w:rFonts w:ascii="Verdana" w:hAnsi="Verdana"/>
          <w:b/>
          <w:sz w:val="18"/>
          <w:szCs w:val="18"/>
        </w:rPr>
      </w:pPr>
      <w:r w:rsidRPr="005246C2">
        <w:rPr>
          <w:rFonts w:ascii="Verdana" w:hAnsi="Verdana"/>
          <w:bCs/>
          <w:sz w:val="18"/>
          <w:szCs w:val="18"/>
        </w:rPr>
        <w:t>I  - São obrigações da</w:t>
      </w:r>
      <w:r w:rsidRPr="005246C2">
        <w:rPr>
          <w:rFonts w:ascii="Verdana" w:hAnsi="Verdana"/>
          <w:b/>
          <w:sz w:val="18"/>
          <w:szCs w:val="18"/>
        </w:rPr>
        <w:t xml:space="preserve"> CONCEDENTE:</w:t>
      </w:r>
    </w:p>
    <w:p w:rsidR="005246C2" w:rsidRPr="005246C2" w:rsidRDefault="005246C2" w:rsidP="005246C2">
      <w:pPr>
        <w:numPr>
          <w:ilvl w:val="0"/>
          <w:numId w:val="5"/>
        </w:numPr>
        <w:suppressAutoHyphens/>
        <w:spacing w:after="0" w:line="240" w:lineRule="auto"/>
        <w:ind w:left="0"/>
        <w:jc w:val="both"/>
        <w:rPr>
          <w:rFonts w:ascii="Verdana" w:hAnsi="Verdana"/>
          <w:bCs/>
          <w:sz w:val="18"/>
          <w:szCs w:val="18"/>
        </w:rPr>
      </w:pPr>
      <w:r w:rsidRPr="005246C2">
        <w:rPr>
          <w:rFonts w:ascii="Verdana" w:hAnsi="Verdana"/>
          <w:bCs/>
          <w:sz w:val="18"/>
          <w:szCs w:val="18"/>
        </w:rPr>
        <w:t xml:space="preserve">Repassar a </w:t>
      </w:r>
      <w:r w:rsidRPr="005246C2">
        <w:rPr>
          <w:rFonts w:ascii="Verdana" w:hAnsi="Verdana"/>
          <w:b/>
          <w:sz w:val="18"/>
          <w:szCs w:val="18"/>
        </w:rPr>
        <w:t>ORGANIZAÇÃO PARCEIRA</w:t>
      </w:r>
      <w:r w:rsidRPr="005246C2">
        <w:rPr>
          <w:rFonts w:ascii="Verdana" w:hAnsi="Verdana"/>
          <w:bCs/>
          <w:sz w:val="18"/>
          <w:szCs w:val="18"/>
        </w:rPr>
        <w:t xml:space="preserve">, o pactuado correspondente à sua participação nas despesas objeto deste </w:t>
      </w:r>
      <w:r w:rsidRPr="005246C2">
        <w:rPr>
          <w:rFonts w:ascii="Verdana" w:hAnsi="Verdana"/>
          <w:sz w:val="18"/>
          <w:szCs w:val="18"/>
        </w:rPr>
        <w:t>Termo de Colaboração</w:t>
      </w:r>
      <w:r w:rsidRPr="005246C2">
        <w:rPr>
          <w:rFonts w:ascii="Verdana" w:hAnsi="Verdana"/>
          <w:bCs/>
          <w:sz w:val="18"/>
          <w:szCs w:val="18"/>
        </w:rPr>
        <w:t>, obedecendo ao Cronograma de Desembolso constante do Plano de Trabalho, em conta bancária específica</w:t>
      </w:r>
      <w:r w:rsidRPr="005246C2">
        <w:rPr>
          <w:rFonts w:ascii="Verdana" w:hAnsi="Verdana"/>
          <w:bCs/>
          <w:color w:val="FF0000"/>
          <w:sz w:val="18"/>
          <w:szCs w:val="18"/>
        </w:rPr>
        <w:t xml:space="preserve"> </w:t>
      </w:r>
      <w:r w:rsidRPr="005246C2">
        <w:rPr>
          <w:rFonts w:ascii="Verdana" w:hAnsi="Verdana"/>
          <w:bCs/>
          <w:sz w:val="18"/>
          <w:szCs w:val="18"/>
        </w:rPr>
        <w:t xml:space="preserve">indicada pela </w:t>
      </w:r>
      <w:r w:rsidRPr="005246C2">
        <w:rPr>
          <w:rFonts w:ascii="Verdana" w:hAnsi="Verdana"/>
          <w:sz w:val="18"/>
          <w:szCs w:val="18"/>
        </w:rPr>
        <w:t>ORGANIZAÇÃO PARCEIRA;</w:t>
      </w:r>
      <w:r w:rsidRPr="005246C2">
        <w:rPr>
          <w:rFonts w:ascii="Verdana" w:hAnsi="Verdana"/>
          <w:bCs/>
          <w:sz w:val="18"/>
          <w:szCs w:val="18"/>
        </w:rPr>
        <w:t xml:space="preserve"> </w:t>
      </w:r>
    </w:p>
    <w:p w:rsidR="005246C2" w:rsidRPr="005246C2" w:rsidRDefault="005246C2" w:rsidP="005246C2">
      <w:pPr>
        <w:numPr>
          <w:ilvl w:val="0"/>
          <w:numId w:val="5"/>
        </w:numPr>
        <w:suppressAutoHyphens/>
        <w:spacing w:after="0" w:line="240" w:lineRule="auto"/>
        <w:ind w:left="0"/>
        <w:jc w:val="both"/>
        <w:rPr>
          <w:rFonts w:ascii="Verdana" w:hAnsi="Verdana"/>
          <w:bCs/>
          <w:sz w:val="18"/>
          <w:szCs w:val="18"/>
        </w:rPr>
      </w:pPr>
      <w:r w:rsidRPr="005246C2">
        <w:rPr>
          <w:rFonts w:ascii="Verdana" w:hAnsi="Verdana"/>
          <w:bCs/>
          <w:sz w:val="18"/>
          <w:szCs w:val="18"/>
        </w:rPr>
        <w:t>Acompanhar e fiscalizar a execução deste Termo;</w:t>
      </w:r>
    </w:p>
    <w:p w:rsidR="005246C2" w:rsidRPr="005246C2" w:rsidRDefault="005246C2" w:rsidP="005246C2">
      <w:pPr>
        <w:numPr>
          <w:ilvl w:val="0"/>
          <w:numId w:val="5"/>
        </w:numPr>
        <w:suppressAutoHyphens/>
        <w:spacing w:after="0" w:line="240" w:lineRule="auto"/>
        <w:ind w:left="0"/>
        <w:jc w:val="both"/>
        <w:rPr>
          <w:rFonts w:ascii="Verdana" w:hAnsi="Verdana"/>
          <w:bCs/>
          <w:sz w:val="18"/>
          <w:szCs w:val="18"/>
        </w:rPr>
      </w:pPr>
      <w:r w:rsidRPr="005246C2">
        <w:rPr>
          <w:rFonts w:ascii="Verdana" w:hAnsi="Verdana"/>
          <w:bCs/>
          <w:sz w:val="18"/>
          <w:szCs w:val="18"/>
        </w:rPr>
        <w:t>Emitir por meio da Comissão de Monitoramento e Avaliação, relatório técnico de monitoramento e avaliação;</w:t>
      </w:r>
    </w:p>
    <w:p w:rsidR="005246C2" w:rsidRPr="005246C2" w:rsidRDefault="005246C2" w:rsidP="005246C2">
      <w:pPr>
        <w:numPr>
          <w:ilvl w:val="0"/>
          <w:numId w:val="5"/>
        </w:numPr>
        <w:suppressAutoHyphens/>
        <w:spacing w:after="0" w:line="240" w:lineRule="auto"/>
        <w:ind w:left="0"/>
        <w:jc w:val="both"/>
        <w:rPr>
          <w:rFonts w:ascii="Verdana" w:hAnsi="Verdana"/>
          <w:bCs/>
          <w:sz w:val="18"/>
          <w:szCs w:val="18"/>
        </w:rPr>
      </w:pPr>
      <w:r w:rsidRPr="005246C2">
        <w:rPr>
          <w:rFonts w:ascii="Verdana" w:hAnsi="Verdana"/>
          <w:bCs/>
          <w:sz w:val="18"/>
          <w:szCs w:val="18"/>
        </w:rPr>
        <w:t>Aplicar as penalidades previstas e proceder as sanções administrativas necessárias com finalidade da restituição dos recursos transferidos;</w:t>
      </w:r>
    </w:p>
    <w:p w:rsidR="005246C2" w:rsidRPr="005246C2" w:rsidRDefault="005246C2" w:rsidP="005246C2">
      <w:pPr>
        <w:numPr>
          <w:ilvl w:val="0"/>
          <w:numId w:val="5"/>
        </w:numPr>
        <w:suppressAutoHyphens/>
        <w:spacing w:after="0" w:line="240" w:lineRule="auto"/>
        <w:ind w:left="0"/>
        <w:jc w:val="both"/>
        <w:rPr>
          <w:rFonts w:ascii="Verdana" w:hAnsi="Verdana"/>
          <w:bCs/>
          <w:sz w:val="18"/>
          <w:szCs w:val="18"/>
        </w:rPr>
      </w:pPr>
      <w:r w:rsidRPr="005246C2">
        <w:rPr>
          <w:rFonts w:ascii="Verdana" w:hAnsi="Verdana"/>
          <w:bCs/>
          <w:sz w:val="18"/>
          <w:szCs w:val="18"/>
        </w:rPr>
        <w:t>Publicar o extrato deste Termo na Imprensa Oficial do Estado de Mato Grosso do Sul;</w:t>
      </w:r>
    </w:p>
    <w:p w:rsidR="005246C2" w:rsidRPr="005246C2" w:rsidRDefault="005246C2" w:rsidP="005246C2">
      <w:pPr>
        <w:numPr>
          <w:ilvl w:val="0"/>
          <w:numId w:val="5"/>
        </w:numPr>
        <w:suppressAutoHyphens/>
        <w:spacing w:after="0" w:line="240" w:lineRule="auto"/>
        <w:ind w:left="0"/>
        <w:jc w:val="both"/>
        <w:rPr>
          <w:rFonts w:ascii="Verdana" w:hAnsi="Verdana"/>
          <w:bCs/>
          <w:sz w:val="18"/>
          <w:szCs w:val="18"/>
        </w:rPr>
      </w:pPr>
      <w:r w:rsidRPr="005246C2">
        <w:rPr>
          <w:rFonts w:ascii="Verdana" w:hAnsi="Verdana"/>
          <w:bCs/>
          <w:sz w:val="18"/>
          <w:szCs w:val="18"/>
        </w:rPr>
        <w:t xml:space="preserve">Analisar a prestação de contas final dos recursos aplicados na consecução do objeto deste </w:t>
      </w:r>
      <w:r w:rsidRPr="005246C2">
        <w:rPr>
          <w:rFonts w:ascii="Verdana" w:hAnsi="Verdana"/>
          <w:sz w:val="18"/>
          <w:szCs w:val="18"/>
        </w:rPr>
        <w:t>Termo de Colaboração</w:t>
      </w:r>
      <w:r w:rsidRPr="005246C2">
        <w:rPr>
          <w:rFonts w:ascii="Verdana" w:hAnsi="Verdana"/>
          <w:bCs/>
          <w:sz w:val="18"/>
          <w:szCs w:val="18"/>
        </w:rPr>
        <w:t>, devidamente condicionada a liberação dos recursos financeiros transferidos, ao cronograma de desembolso, ao Programa de Trabalho e a comprovação da aplicação da parcela recebida.</w:t>
      </w:r>
    </w:p>
    <w:p w:rsidR="005246C2" w:rsidRPr="005246C2" w:rsidRDefault="005246C2" w:rsidP="005246C2">
      <w:pPr>
        <w:numPr>
          <w:ilvl w:val="0"/>
          <w:numId w:val="5"/>
        </w:numPr>
        <w:suppressAutoHyphens/>
        <w:spacing w:after="0" w:line="240" w:lineRule="auto"/>
        <w:ind w:left="0"/>
        <w:jc w:val="both"/>
        <w:rPr>
          <w:rFonts w:ascii="Verdana" w:hAnsi="Verdana"/>
          <w:bCs/>
          <w:sz w:val="18"/>
          <w:szCs w:val="18"/>
        </w:rPr>
      </w:pPr>
      <w:r w:rsidRPr="005246C2">
        <w:rPr>
          <w:rFonts w:ascii="Verdana" w:hAnsi="Verdana"/>
          <w:bCs/>
          <w:sz w:val="18"/>
          <w:szCs w:val="18"/>
        </w:rPr>
        <w:t xml:space="preserve">Prorrogar </w:t>
      </w:r>
      <w:r w:rsidRPr="005246C2">
        <w:rPr>
          <w:rFonts w:ascii="Verdana" w:hAnsi="Verdana"/>
          <w:bCs/>
          <w:i/>
          <w:sz w:val="18"/>
          <w:szCs w:val="18"/>
        </w:rPr>
        <w:t xml:space="preserve">de ofício </w:t>
      </w:r>
      <w:r w:rsidRPr="005246C2">
        <w:rPr>
          <w:rFonts w:ascii="Verdana" w:hAnsi="Verdana"/>
          <w:bCs/>
          <w:sz w:val="18"/>
          <w:szCs w:val="18"/>
        </w:rPr>
        <w:t xml:space="preserve">a vigência deste </w:t>
      </w:r>
      <w:r w:rsidRPr="005246C2">
        <w:rPr>
          <w:rFonts w:ascii="Verdana" w:hAnsi="Verdana"/>
          <w:sz w:val="18"/>
          <w:szCs w:val="18"/>
        </w:rPr>
        <w:t>Termo de Colaboração</w:t>
      </w:r>
      <w:r w:rsidRPr="005246C2">
        <w:rPr>
          <w:rFonts w:ascii="Verdana" w:hAnsi="Verdana"/>
          <w:bCs/>
          <w:sz w:val="18"/>
          <w:szCs w:val="18"/>
        </w:rPr>
        <w:t>, quando houver atraso na liberação dos recursos, limitada a prorrogação ao exato período do atraso verificado, desde que ainda plena condição de execução do objeto;</w:t>
      </w:r>
    </w:p>
    <w:p w:rsidR="005246C2" w:rsidRPr="005246C2" w:rsidRDefault="005246C2" w:rsidP="005246C2">
      <w:pPr>
        <w:numPr>
          <w:ilvl w:val="0"/>
          <w:numId w:val="5"/>
        </w:numPr>
        <w:suppressAutoHyphens/>
        <w:spacing w:after="0" w:line="240" w:lineRule="auto"/>
        <w:ind w:left="0"/>
        <w:jc w:val="both"/>
        <w:rPr>
          <w:rFonts w:ascii="Verdana" w:hAnsi="Verdana"/>
          <w:bCs/>
          <w:sz w:val="18"/>
          <w:szCs w:val="18"/>
        </w:rPr>
      </w:pPr>
      <w:r w:rsidRPr="005246C2">
        <w:rPr>
          <w:rFonts w:ascii="Verdana" w:hAnsi="Verdana"/>
          <w:bCs/>
          <w:sz w:val="18"/>
          <w:szCs w:val="18"/>
        </w:rPr>
        <w:t xml:space="preserve">Aprovar, excepcionalmente, a alteração da programação da execução deste </w:t>
      </w:r>
      <w:r w:rsidRPr="005246C2">
        <w:rPr>
          <w:rFonts w:ascii="Verdana" w:hAnsi="Verdana"/>
          <w:sz w:val="18"/>
          <w:szCs w:val="18"/>
        </w:rPr>
        <w:t>Termo de Colaboração</w:t>
      </w:r>
      <w:r w:rsidRPr="005246C2">
        <w:rPr>
          <w:rFonts w:ascii="Verdana" w:hAnsi="Verdana"/>
          <w:bCs/>
          <w:sz w:val="18"/>
          <w:szCs w:val="18"/>
        </w:rPr>
        <w:t xml:space="preserve">, mediante proposta da </w:t>
      </w:r>
      <w:r w:rsidRPr="005246C2">
        <w:rPr>
          <w:rFonts w:ascii="Verdana" w:hAnsi="Verdana"/>
          <w:b/>
          <w:sz w:val="18"/>
          <w:szCs w:val="18"/>
        </w:rPr>
        <w:t>ORGANIZAÇÃO PARCEIRA</w:t>
      </w:r>
      <w:r w:rsidRPr="005246C2">
        <w:rPr>
          <w:rFonts w:ascii="Verdana" w:hAnsi="Verdana"/>
          <w:bCs/>
          <w:sz w:val="18"/>
          <w:szCs w:val="18"/>
        </w:rPr>
        <w:t>, fundamentada em razões concretas que a justifique, formulada, no mínimo, 10 (dez) dias</w:t>
      </w:r>
      <w:r w:rsidRPr="005246C2">
        <w:rPr>
          <w:rFonts w:ascii="Verdana" w:hAnsi="Verdana"/>
          <w:bCs/>
          <w:color w:val="FF0000"/>
          <w:sz w:val="18"/>
          <w:szCs w:val="18"/>
        </w:rPr>
        <w:t xml:space="preserve"> </w:t>
      </w:r>
      <w:r w:rsidRPr="005246C2">
        <w:rPr>
          <w:rFonts w:ascii="Verdana" w:hAnsi="Verdana"/>
          <w:bCs/>
          <w:sz w:val="18"/>
          <w:szCs w:val="18"/>
        </w:rPr>
        <w:t>antes do término de sua vigência;</w:t>
      </w:r>
    </w:p>
    <w:p w:rsidR="005246C2" w:rsidRPr="005246C2" w:rsidRDefault="005246C2" w:rsidP="005246C2">
      <w:pPr>
        <w:numPr>
          <w:ilvl w:val="0"/>
          <w:numId w:val="5"/>
        </w:numPr>
        <w:suppressAutoHyphens/>
        <w:spacing w:after="0" w:line="240" w:lineRule="auto"/>
        <w:ind w:left="0"/>
        <w:jc w:val="both"/>
        <w:rPr>
          <w:rFonts w:ascii="Verdana" w:hAnsi="Verdana"/>
          <w:bCs/>
          <w:sz w:val="18"/>
          <w:szCs w:val="18"/>
        </w:rPr>
      </w:pPr>
      <w:r w:rsidRPr="005246C2">
        <w:rPr>
          <w:rFonts w:ascii="Verdana" w:hAnsi="Verdana"/>
          <w:bCs/>
          <w:sz w:val="18"/>
          <w:szCs w:val="18"/>
        </w:rPr>
        <w:lastRenderedPageBreak/>
        <w:t xml:space="preserve">Fornecer a </w:t>
      </w:r>
      <w:r w:rsidRPr="005246C2">
        <w:rPr>
          <w:rFonts w:ascii="Verdana" w:hAnsi="Verdana"/>
          <w:b/>
          <w:sz w:val="18"/>
          <w:szCs w:val="18"/>
        </w:rPr>
        <w:t>ORGANIZAÇÃO PARCEIRA</w:t>
      </w:r>
      <w:r w:rsidRPr="005246C2">
        <w:rPr>
          <w:rFonts w:ascii="Verdana" w:hAnsi="Verdana"/>
          <w:bCs/>
          <w:sz w:val="18"/>
          <w:szCs w:val="18"/>
        </w:rPr>
        <w:t xml:space="preserve">, normas e instruções para prestação de contas dos recursos financeiros transferidos, bem como dos recursos de contrapartida por ela oferecidos e aplicados na consecução do objeto deste </w:t>
      </w:r>
      <w:r w:rsidRPr="005246C2">
        <w:rPr>
          <w:rFonts w:ascii="Verdana" w:hAnsi="Verdana"/>
          <w:sz w:val="18"/>
          <w:szCs w:val="18"/>
        </w:rPr>
        <w:t>Termo de Colaboração</w:t>
      </w:r>
      <w:r w:rsidRPr="005246C2">
        <w:rPr>
          <w:rFonts w:ascii="Verdana" w:hAnsi="Verdana"/>
          <w:bCs/>
          <w:sz w:val="18"/>
          <w:szCs w:val="18"/>
        </w:rPr>
        <w:t>;</w:t>
      </w:r>
    </w:p>
    <w:p w:rsidR="005246C2" w:rsidRPr="005246C2" w:rsidRDefault="005246C2" w:rsidP="005246C2">
      <w:pPr>
        <w:spacing w:after="0" w:line="240" w:lineRule="auto"/>
        <w:jc w:val="both"/>
        <w:rPr>
          <w:rFonts w:ascii="Verdana" w:hAnsi="Verdana"/>
          <w:b/>
          <w:caps/>
          <w:kern w:val="1"/>
          <w:sz w:val="18"/>
          <w:szCs w:val="18"/>
        </w:rPr>
      </w:pPr>
      <w:r w:rsidRPr="005246C2">
        <w:rPr>
          <w:rFonts w:ascii="Verdana" w:hAnsi="Verdana"/>
          <w:bCs/>
          <w:caps/>
          <w:kern w:val="1"/>
          <w:sz w:val="18"/>
          <w:szCs w:val="18"/>
        </w:rPr>
        <w:t>II</w:t>
      </w:r>
      <w:r w:rsidRPr="005246C2">
        <w:rPr>
          <w:rFonts w:ascii="Verdana" w:hAnsi="Verdana"/>
          <w:b/>
          <w:caps/>
          <w:kern w:val="1"/>
          <w:sz w:val="18"/>
          <w:szCs w:val="18"/>
        </w:rPr>
        <w:t xml:space="preserve"> - </w:t>
      </w:r>
      <w:r w:rsidRPr="005246C2">
        <w:rPr>
          <w:rFonts w:ascii="Verdana" w:hAnsi="Verdana"/>
          <w:kern w:val="1"/>
          <w:sz w:val="18"/>
          <w:szCs w:val="18"/>
        </w:rPr>
        <w:t>São obrigações da</w:t>
      </w:r>
      <w:r w:rsidRPr="005246C2">
        <w:rPr>
          <w:rFonts w:ascii="Verdana" w:hAnsi="Verdana"/>
          <w:b/>
          <w:caps/>
          <w:kern w:val="1"/>
          <w:sz w:val="18"/>
          <w:szCs w:val="18"/>
        </w:rPr>
        <w:t xml:space="preserve"> </w:t>
      </w:r>
      <w:r w:rsidRPr="005246C2">
        <w:rPr>
          <w:rFonts w:ascii="Verdana" w:hAnsi="Verdana"/>
          <w:b/>
          <w:sz w:val="18"/>
          <w:szCs w:val="18"/>
        </w:rPr>
        <w:t>ORGANIZAÇÃO PARCEIRA</w:t>
      </w:r>
      <w:r w:rsidRPr="005246C2">
        <w:rPr>
          <w:rFonts w:ascii="Verdana" w:hAnsi="Verdana"/>
          <w:b/>
          <w:caps/>
          <w:kern w:val="1"/>
          <w:sz w:val="18"/>
          <w:szCs w:val="18"/>
        </w:rPr>
        <w:t>:</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Executar o objeto pactuado na Cláusula Primeira, de acordo com o Plano de Trabalho;</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 xml:space="preserve">Facilitar a supervisão e fiscalização da </w:t>
      </w:r>
      <w:r w:rsidRPr="005246C2">
        <w:rPr>
          <w:rFonts w:ascii="Verdana" w:hAnsi="Verdana"/>
          <w:b/>
          <w:sz w:val="18"/>
          <w:szCs w:val="18"/>
        </w:rPr>
        <w:t>CONCEDENTE</w:t>
      </w:r>
      <w:r w:rsidRPr="005246C2">
        <w:rPr>
          <w:rFonts w:ascii="Verdana" w:hAnsi="Verdana"/>
          <w:sz w:val="18"/>
          <w:szCs w:val="18"/>
        </w:rPr>
        <w:t>, permitindo-lhe efetuar acompanhamento “</w:t>
      </w:r>
      <w:r w:rsidRPr="005246C2">
        <w:rPr>
          <w:rFonts w:ascii="Verdana" w:hAnsi="Verdana"/>
          <w:i/>
          <w:sz w:val="18"/>
          <w:szCs w:val="18"/>
        </w:rPr>
        <w:t>in loco”</w:t>
      </w:r>
      <w:r w:rsidRPr="005246C2">
        <w:rPr>
          <w:rFonts w:ascii="Verdana" w:hAnsi="Verdana"/>
          <w:sz w:val="18"/>
          <w:szCs w:val="18"/>
        </w:rPr>
        <w:t xml:space="preserve"> e fornecendo, sempre que solicitado, a informações e documentos relacionados com a execução do objeto deste instrumento;</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Permitir o livre acesso de servidores e, previamente, credenciados por esta Fundação de Desporto e Lazer de Mato Grosso do Sul ao qual é vinculada, a qualquer tempo e lugar e aos registros dos fatos relacionados com o instrumento pactuado, quando em missão de fiscalização e auditoria, inclusive pela Auditoria Geral do Estado e Tribunal de Contas do Estado de Mato Grosso do Sul;</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Aplicar os recursos transferidos por força deste instrumento, inclusive os resultantes de sua eventual aplicação no mercado financeiro bem como aqueles oferecidos em contrapartida se houver, em conformidade com Plano de Trabalho e, exclusivamente no cumprimento do objeto deste Termo de Colaboração, responsabilizando-se exclusivamente pelo gerenciamento administrativo e financeiro dos recursos recebidos, inclusive no que diz respeito às despesas de custeio, de investimento e de pessoal;</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 xml:space="preserve">Arcar com o pagamento de toda e qualquer despesa excedente, aos recursos financeiros a cargo da </w:t>
      </w:r>
      <w:r w:rsidRPr="005246C2">
        <w:rPr>
          <w:rFonts w:ascii="Verdana" w:hAnsi="Verdana"/>
          <w:b/>
          <w:sz w:val="18"/>
          <w:szCs w:val="18"/>
        </w:rPr>
        <w:t>CONCEDENTE</w:t>
      </w:r>
      <w:r w:rsidRPr="005246C2">
        <w:rPr>
          <w:rFonts w:ascii="Verdana" w:hAnsi="Verdana"/>
          <w:sz w:val="18"/>
          <w:szCs w:val="18"/>
        </w:rPr>
        <w:t>, transferidos de acordo com cronograma de desembolso, bem como por todos os encargos decorrentes de obrigações inerentes as relações trabalhistas, e de natureza previdenciárias, fiscais e comerciais relacionados à execução do objeto previsto neste termo, o que não implica responsabilidade solidária ou subsidiária da Administração Pública do Estado de Mato Grosso do Sul quanto à inadimplência da organização da sociedade civil em relação ao referido pagamento, aos ônus incidentes sobre o objeto da parceria ou aos danos decorrentes de restrição à sua execução;</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Responsabilizar-se por todos os encargos de natureza trabalhista e previdenciária, decorrentes de eventuais demandas judiciais relativas a recursos humanos utilizados na execução do objeto deste Termo de Colaboração, bem como por todos os ônus tributários ou extraordinários que indicam sobre o presente Instrumento, ressalvados aqueles de natureza compulsória, lançados automaticamente pelo estabelecimento bancário onde serão movimentados os recursos financeiros transferidos;</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Manter atualizada a escrituração contábil específica dos atos e fatos relativos à execução deste Termo de Colaboração, para fins de fiscalização e acompanhamento dos resultados obtidos;</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Manter a guarda dos documentos originais relativos à execução das parcerias pelo prazo de dez anos, contados do dia útil subsequente ao da apresentação da prestação de contas ou do decurso do prazo para a apresentação da prestação de contas;</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Divulgar nos seus sítios eletrônicos oficiais e em locais visíveis de suas sedes sociais e dos estabelecimentos em que exerçam suas ações, desde a celebração da parceria até cento e oitenta dias após a apresentação da prestação de contas final, as informações de que tratam o art. 11 da Lei Federal nº 13.019, de 2014, e o art. 48 do Decreto Estadual nº 14.471, de 12 de maio de 2016;</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As liberações de parcelas, relativas às fases ou às etapas de execução do objeto do termo de Colaboração, se constatadas impropriedades, serão retidas nas hipóteses previstas no art. 48 da Lei Federal nº 13.019, de 2014;</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 xml:space="preserve">Solicitar alteração de datas e locais referente à execução do projeto, dento do prazo mínimo </w:t>
      </w:r>
      <w:r w:rsidRPr="005246C2">
        <w:rPr>
          <w:rFonts w:ascii="Verdana" w:hAnsi="Verdana"/>
          <w:color w:val="000000"/>
          <w:sz w:val="18"/>
          <w:szCs w:val="18"/>
        </w:rPr>
        <w:t>de 10 (dez) dias de antecedência</w:t>
      </w:r>
      <w:r w:rsidRPr="005246C2">
        <w:rPr>
          <w:rFonts w:ascii="Verdana" w:hAnsi="Verdana"/>
          <w:sz w:val="18"/>
          <w:szCs w:val="18"/>
        </w:rPr>
        <w:t xml:space="preserve">, devidamente justificados e formalmente submetidos à provação da </w:t>
      </w:r>
      <w:r w:rsidRPr="005246C2">
        <w:rPr>
          <w:rFonts w:ascii="Verdana" w:hAnsi="Verdana"/>
          <w:b/>
          <w:sz w:val="18"/>
          <w:szCs w:val="18"/>
        </w:rPr>
        <w:t>CONCEDENTE</w:t>
      </w:r>
      <w:r w:rsidRPr="005246C2">
        <w:rPr>
          <w:rFonts w:ascii="Verdana" w:hAnsi="Verdana"/>
          <w:sz w:val="18"/>
          <w:szCs w:val="18"/>
        </w:rPr>
        <w:t xml:space="preserve">, salvo motivos fortuitos ou de força maior; </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Assegurar e destacar, obrigatoriamente, a participação do Governo do Estado de Mato Grosso do Sul e, bem como, da Fundação de Desporto e Lazer de Mato Grosso do Sul</w:t>
      </w:r>
      <w:r w:rsidRPr="005246C2">
        <w:rPr>
          <w:rFonts w:ascii="Verdana" w:hAnsi="Verdana"/>
          <w:b/>
          <w:sz w:val="18"/>
          <w:szCs w:val="18"/>
        </w:rPr>
        <w:t xml:space="preserve">, </w:t>
      </w:r>
      <w:r w:rsidRPr="005246C2">
        <w:rPr>
          <w:rFonts w:ascii="Verdana" w:hAnsi="Verdana"/>
          <w:sz w:val="18"/>
          <w:szCs w:val="18"/>
        </w:rPr>
        <w:t>em toda e qualquer ação promocional ou não relacionada com a execução do objeto descrito na Cláusula Primeira, bem como de inserção de mensagens educativas contra o uso de drogas e substâncias entorpecentes, nos moldes da cláusula quinta deste instrumento, devendo ainda colocar obrigatoriamente em todo material de divulgação as marcas do FIE/MS, quando este for patrocinador, conforme disposições do artigo 11 do Decreto nº 12.803/09;</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Se for o caso, observar, na contratação de serviços ou de bens vinculados à execução do objeto deste Termo de Colaboração os procedimentos licitatórios de que trata a Lei n</w:t>
      </w:r>
      <w:r w:rsidRPr="005246C2">
        <w:rPr>
          <w:rFonts w:ascii="Verdana" w:hAnsi="Verdana"/>
          <w:sz w:val="18"/>
          <w:szCs w:val="18"/>
          <w:u w:val="single"/>
          <w:vertAlign w:val="superscript"/>
        </w:rPr>
        <w:t>o</w:t>
      </w:r>
      <w:r w:rsidRPr="005246C2">
        <w:rPr>
          <w:rFonts w:ascii="Verdana" w:hAnsi="Verdana"/>
          <w:sz w:val="18"/>
          <w:szCs w:val="18"/>
        </w:rPr>
        <w:t xml:space="preserve"> 8.666/93 e suas alterações, inclusive os procedimentos ali definidos para os casos de dispensa e/ou inexigibilidade de licitação e as disposições relativas à Contrato;</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Adotar todas as medidas necessárias à correta execução deste Termo de Colaboração;</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 xml:space="preserve">Apresentar o relatório final da execução das ações com observância dos prazos e nas formas estabelecidas no cronograma de execução do Plano de Trabalho, bem assim, quando for solicitado a qualquer momento, a critério da </w:t>
      </w:r>
      <w:r w:rsidRPr="005246C2">
        <w:rPr>
          <w:rFonts w:ascii="Verdana" w:hAnsi="Verdana"/>
          <w:b/>
          <w:sz w:val="18"/>
          <w:szCs w:val="18"/>
        </w:rPr>
        <w:t xml:space="preserve">CONCEDENTE </w:t>
      </w:r>
      <w:r w:rsidRPr="005246C2">
        <w:rPr>
          <w:rFonts w:ascii="Verdana" w:hAnsi="Verdana"/>
          <w:sz w:val="18"/>
          <w:szCs w:val="18"/>
        </w:rPr>
        <w:t>apresentar relatório parcial;</w:t>
      </w:r>
    </w:p>
    <w:p w:rsidR="005246C2" w:rsidRPr="005246C2" w:rsidRDefault="005246C2" w:rsidP="005246C2">
      <w:pPr>
        <w:numPr>
          <w:ilvl w:val="0"/>
          <w:numId w:val="4"/>
        </w:numPr>
        <w:suppressAutoHyphens/>
        <w:spacing w:after="0" w:line="240" w:lineRule="auto"/>
        <w:ind w:left="0"/>
        <w:jc w:val="both"/>
        <w:rPr>
          <w:rFonts w:ascii="Verdana" w:hAnsi="Verdana"/>
          <w:color w:val="000000"/>
          <w:sz w:val="18"/>
          <w:szCs w:val="18"/>
        </w:rPr>
      </w:pPr>
      <w:r w:rsidRPr="005246C2">
        <w:rPr>
          <w:rFonts w:ascii="Verdana" w:hAnsi="Verdana"/>
          <w:color w:val="000000"/>
          <w:sz w:val="18"/>
          <w:szCs w:val="18"/>
        </w:rPr>
        <w:t xml:space="preserve">Restituir à </w:t>
      </w:r>
      <w:r w:rsidRPr="005246C2">
        <w:rPr>
          <w:rFonts w:ascii="Verdana" w:hAnsi="Verdana"/>
          <w:b/>
          <w:color w:val="000000"/>
          <w:sz w:val="18"/>
          <w:szCs w:val="18"/>
        </w:rPr>
        <w:t xml:space="preserve">CONCEDENTE </w:t>
      </w:r>
      <w:r w:rsidRPr="005246C2">
        <w:rPr>
          <w:rFonts w:ascii="Verdana" w:hAnsi="Verdana"/>
          <w:color w:val="000000"/>
          <w:sz w:val="18"/>
          <w:szCs w:val="18"/>
        </w:rPr>
        <w:t xml:space="preserve">obrigatoriamente os eventuais saldos dos recursos, inclusive de rendimento de aplicação financeira, na data da conclusão, rescisão ou extinção do </w:t>
      </w:r>
      <w:r w:rsidRPr="005246C2">
        <w:rPr>
          <w:rFonts w:ascii="Verdana" w:hAnsi="Verdana"/>
          <w:sz w:val="18"/>
          <w:szCs w:val="18"/>
        </w:rPr>
        <w:t>Termo de Colaboração</w:t>
      </w:r>
      <w:r w:rsidRPr="005246C2">
        <w:rPr>
          <w:rFonts w:ascii="Verdana" w:hAnsi="Verdana"/>
          <w:color w:val="000000"/>
          <w:sz w:val="18"/>
          <w:szCs w:val="18"/>
        </w:rPr>
        <w:t xml:space="preserve"> e a possibilidade de atualização dos valores por ato da </w:t>
      </w:r>
      <w:r w:rsidRPr="005246C2">
        <w:rPr>
          <w:rFonts w:ascii="Verdana" w:hAnsi="Verdana"/>
          <w:b/>
          <w:color w:val="000000"/>
          <w:sz w:val="18"/>
          <w:szCs w:val="18"/>
        </w:rPr>
        <w:t>CONCEDENTE</w:t>
      </w:r>
      <w:r w:rsidRPr="005246C2">
        <w:rPr>
          <w:rFonts w:ascii="Verdana" w:hAnsi="Verdana"/>
          <w:color w:val="000000"/>
          <w:sz w:val="18"/>
          <w:szCs w:val="18"/>
        </w:rPr>
        <w:t>;</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 xml:space="preserve">Restituir à </w:t>
      </w:r>
      <w:r w:rsidRPr="005246C2">
        <w:rPr>
          <w:rFonts w:ascii="Verdana" w:hAnsi="Verdana"/>
          <w:b/>
          <w:bCs/>
          <w:sz w:val="18"/>
          <w:szCs w:val="18"/>
        </w:rPr>
        <w:t>CONCEDENTE</w:t>
      </w:r>
      <w:r w:rsidRPr="005246C2">
        <w:rPr>
          <w:rFonts w:ascii="Verdana" w:hAnsi="Verdana"/>
          <w:b/>
          <w:sz w:val="18"/>
          <w:szCs w:val="18"/>
        </w:rPr>
        <w:t xml:space="preserve"> </w:t>
      </w:r>
      <w:r w:rsidRPr="005246C2">
        <w:rPr>
          <w:rFonts w:ascii="Verdana" w:hAnsi="Verdana"/>
          <w:sz w:val="18"/>
          <w:szCs w:val="18"/>
        </w:rPr>
        <w:t>os recursos financeiros transferidos e recebidos se for o caso, atualizado monetariamente, desde a data do recebimento, acrescido de juros legais, na forma da legislação aplicável aos débitos para com a Fazenda Pública Estadual, em razão de não execução do objeto deste Termo de Colaboração, não apresentação no prazo exigido da comprovação e prestação de contas, como também aplicação dos recursos de forma diversa do estipulado neste Termo de Colaboração;</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 xml:space="preserve">Prestar contas com observância do estabelecido no Decreto n° 14.494/2016, c/c o disposto na Resolução SEFAZ Nº 2.093 de 24 de outubro de 2.007, bem como na Cláusula Décima Segunda deste instrumento ou ainda, em função da forma da transferência dos recursos financeiros em parcelas, ou quando for solicitado, a qualquer momento, a critério da </w:t>
      </w:r>
      <w:r w:rsidRPr="005246C2">
        <w:rPr>
          <w:rFonts w:ascii="Verdana" w:hAnsi="Verdana"/>
          <w:b/>
          <w:bCs/>
          <w:sz w:val="18"/>
          <w:szCs w:val="18"/>
        </w:rPr>
        <w:t>CONCEDENTE</w:t>
      </w:r>
      <w:r w:rsidRPr="005246C2">
        <w:rPr>
          <w:rFonts w:ascii="Verdana" w:hAnsi="Verdana"/>
          <w:sz w:val="18"/>
          <w:szCs w:val="18"/>
        </w:rPr>
        <w:t>;</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Movimentar os recursos financeiros através de Conta Bancária Específica, tendo sua movimentação efetivada em conformidade com o artigo 37 do Decreto Estadual nº 14.494/2016, e demais disposições do mesmo Decreto;</w:t>
      </w:r>
    </w:p>
    <w:p w:rsidR="005246C2" w:rsidRPr="005246C2" w:rsidRDefault="005246C2" w:rsidP="005246C2">
      <w:pPr>
        <w:spacing w:after="0" w:line="240" w:lineRule="auto"/>
        <w:jc w:val="both"/>
        <w:rPr>
          <w:rFonts w:ascii="Verdana" w:hAnsi="Verdana"/>
          <w:b/>
          <w:caps/>
          <w:kern w:val="1"/>
          <w:sz w:val="18"/>
          <w:szCs w:val="18"/>
        </w:rPr>
      </w:pPr>
      <w:r w:rsidRPr="005246C2">
        <w:rPr>
          <w:rFonts w:ascii="Verdana" w:hAnsi="Verdana"/>
          <w:sz w:val="18"/>
          <w:szCs w:val="18"/>
        </w:rPr>
        <w:t>t) Encaminhar antes de sua confecção a arte final de todo o material de divulgação para aprovação prévia da Assessoria de Comunicação e Marketing da Fundação de Desporto e Lazer de Mato Grosso do Sul.</w:t>
      </w:r>
    </w:p>
    <w:p w:rsidR="005246C2" w:rsidRPr="005246C2" w:rsidRDefault="005246C2" w:rsidP="005246C2">
      <w:pPr>
        <w:spacing w:after="0" w:line="240" w:lineRule="auto"/>
        <w:jc w:val="center"/>
        <w:rPr>
          <w:rFonts w:ascii="Verdana" w:hAnsi="Verdana"/>
          <w:b/>
          <w:caps/>
          <w:kern w:val="1"/>
          <w:sz w:val="18"/>
          <w:szCs w:val="18"/>
        </w:rPr>
      </w:pPr>
      <w:r w:rsidRPr="005246C2">
        <w:rPr>
          <w:rFonts w:ascii="Verdana" w:hAnsi="Verdana"/>
          <w:b/>
          <w:caps/>
          <w:kern w:val="1"/>
          <w:sz w:val="18"/>
          <w:szCs w:val="18"/>
        </w:rPr>
        <w:t>CLÁUSULA QUINTA</w:t>
      </w:r>
    </w:p>
    <w:p w:rsidR="005246C2" w:rsidRPr="005246C2" w:rsidRDefault="005246C2" w:rsidP="005246C2">
      <w:pPr>
        <w:spacing w:after="0" w:line="240" w:lineRule="auto"/>
        <w:jc w:val="center"/>
        <w:rPr>
          <w:rFonts w:ascii="Verdana" w:hAnsi="Verdana"/>
          <w:b/>
          <w:caps/>
          <w:kern w:val="1"/>
          <w:sz w:val="18"/>
          <w:szCs w:val="18"/>
        </w:rPr>
      </w:pPr>
      <w:r w:rsidRPr="005246C2">
        <w:rPr>
          <w:rFonts w:ascii="Verdana" w:hAnsi="Verdana"/>
          <w:b/>
          <w:caps/>
          <w:kern w:val="1"/>
          <w:sz w:val="18"/>
          <w:szCs w:val="18"/>
        </w:rPr>
        <w:t>Da Ação Promocional, Divulgação e MÍDIA.</w:t>
      </w:r>
    </w:p>
    <w:p w:rsidR="005246C2" w:rsidRPr="005246C2" w:rsidRDefault="005246C2" w:rsidP="005246C2">
      <w:pPr>
        <w:spacing w:after="0" w:line="240" w:lineRule="auto"/>
        <w:jc w:val="center"/>
        <w:rPr>
          <w:rFonts w:ascii="Verdana" w:hAnsi="Verdana"/>
          <w:b/>
          <w:caps/>
          <w:kern w:val="1"/>
          <w:sz w:val="18"/>
          <w:szCs w:val="18"/>
        </w:rPr>
      </w:pP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 xml:space="preserve">Em toda e qualquer ação promocional relacionada com o objeto descrito na Cláusula Primeira deste termo, será obrigatoriamente destacada a participação do </w:t>
      </w:r>
      <w:r w:rsidRPr="005246C2">
        <w:rPr>
          <w:rFonts w:ascii="Verdana" w:hAnsi="Verdana"/>
          <w:b/>
          <w:bCs/>
          <w:sz w:val="18"/>
          <w:szCs w:val="18"/>
        </w:rPr>
        <w:t>Governo do Estado de Mato Grosso do Sul</w:t>
      </w:r>
      <w:r w:rsidRPr="005246C2">
        <w:rPr>
          <w:rFonts w:ascii="Verdana" w:hAnsi="Verdana"/>
          <w:sz w:val="18"/>
          <w:szCs w:val="18"/>
        </w:rPr>
        <w:t xml:space="preserve">, da FUNDESPORTE e de que os recursos provêm do </w:t>
      </w:r>
      <w:r w:rsidRPr="005246C2">
        <w:rPr>
          <w:rFonts w:ascii="Verdana" w:hAnsi="Verdana"/>
          <w:b/>
          <w:sz w:val="18"/>
          <w:szCs w:val="18"/>
        </w:rPr>
        <w:t>FUNDO DE INVESTIMENTOS ESPORTIVOS</w:t>
      </w:r>
      <w:r w:rsidRPr="005246C2">
        <w:rPr>
          <w:rFonts w:ascii="Verdana" w:hAnsi="Verdana"/>
          <w:sz w:val="18"/>
          <w:szCs w:val="18"/>
        </w:rPr>
        <w:t>, devendo ainda colocar obrigatoriamente em todo material as marcas do patrocinador do FIE/MS, com a inserção das logomarcas correspondentes em destaque, observado o disposto no § 1º do artigo 37 da Constituição Federal.</w:t>
      </w:r>
    </w:p>
    <w:p w:rsidR="005246C2" w:rsidRPr="005246C2" w:rsidRDefault="005246C2" w:rsidP="005246C2">
      <w:pPr>
        <w:spacing w:after="0" w:line="240" w:lineRule="auto"/>
        <w:jc w:val="both"/>
        <w:rPr>
          <w:rFonts w:ascii="Verdana" w:hAnsi="Verdana"/>
          <w:sz w:val="18"/>
          <w:szCs w:val="18"/>
        </w:rPr>
      </w:pPr>
      <w:r w:rsidRPr="005246C2">
        <w:rPr>
          <w:rFonts w:ascii="Verdana" w:hAnsi="Verdana"/>
          <w:b/>
          <w:caps/>
          <w:sz w:val="18"/>
          <w:szCs w:val="18"/>
        </w:rPr>
        <w:t xml:space="preserve">PARÁGRAFO PrimeirO - </w:t>
      </w:r>
      <w:r w:rsidRPr="005246C2">
        <w:rPr>
          <w:rFonts w:ascii="Verdana" w:hAnsi="Verdana"/>
          <w:sz w:val="18"/>
          <w:szCs w:val="18"/>
        </w:rPr>
        <w:t>Nos eventos relacionados com o objeto será obrigatoriamente no material de divulgação além da veiculação das marcas oficiais do Estado, da Fundesporte e do FIE/MS, conforme disposições do artigo 11 do Decreto nº12.803/09, também deverá inserir mensagem educativa contra o uso de drogas e substâncias entorpecentes, assim como o número do disque denúncia do Estado de MS, nos termos do que dispõe o artigo 1º, caput e §§1º e 3º e artigo 4º, §2º, ambos da Lei Estadual 4.081/2011 e Lei Estadual 4.226/12;</w:t>
      </w:r>
    </w:p>
    <w:p w:rsidR="005246C2" w:rsidRPr="005246C2" w:rsidRDefault="005246C2" w:rsidP="005246C2">
      <w:pPr>
        <w:spacing w:after="0" w:line="240" w:lineRule="auto"/>
        <w:jc w:val="both"/>
        <w:rPr>
          <w:rFonts w:ascii="Verdana" w:hAnsi="Verdana"/>
          <w:sz w:val="18"/>
          <w:szCs w:val="18"/>
        </w:rPr>
      </w:pPr>
      <w:r w:rsidRPr="005246C2">
        <w:rPr>
          <w:rFonts w:ascii="Verdana" w:hAnsi="Verdana"/>
          <w:b/>
          <w:caps/>
          <w:sz w:val="18"/>
          <w:szCs w:val="18"/>
        </w:rPr>
        <w:t xml:space="preserve">PARÁGRAFO SegundO - </w:t>
      </w:r>
      <w:r w:rsidRPr="005246C2">
        <w:rPr>
          <w:rFonts w:ascii="Verdana" w:hAnsi="Verdana"/>
          <w:sz w:val="18"/>
          <w:szCs w:val="18"/>
        </w:rPr>
        <w:t xml:space="preserve">Todo o evento de mídia utilizado na divulgação e promoção do projeto deverá ser acompanhado da menção, com destaque, do patrocínio do </w:t>
      </w:r>
      <w:r w:rsidRPr="005246C2">
        <w:rPr>
          <w:rFonts w:ascii="Verdana" w:hAnsi="Verdana"/>
          <w:b/>
          <w:bCs/>
          <w:sz w:val="18"/>
          <w:szCs w:val="18"/>
        </w:rPr>
        <w:t>FUNDO DE INVESTIMENTOS ESPORTIVOS</w:t>
      </w:r>
      <w:r w:rsidRPr="005246C2">
        <w:rPr>
          <w:rFonts w:ascii="Verdana" w:hAnsi="Verdana"/>
          <w:sz w:val="18"/>
          <w:szCs w:val="18"/>
        </w:rPr>
        <w:t xml:space="preserve"> e dos órgãos e entidades mencionadas.</w:t>
      </w:r>
    </w:p>
    <w:p w:rsidR="005246C2" w:rsidRPr="005246C2" w:rsidRDefault="005246C2" w:rsidP="005246C2">
      <w:pPr>
        <w:spacing w:after="0" w:line="240" w:lineRule="auto"/>
        <w:jc w:val="both"/>
        <w:rPr>
          <w:rFonts w:ascii="Verdana" w:hAnsi="Verdana"/>
          <w:sz w:val="18"/>
          <w:szCs w:val="18"/>
        </w:rPr>
      </w:pP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b/>
          <w:color w:val="auto"/>
          <w:sz w:val="18"/>
          <w:szCs w:val="18"/>
        </w:rPr>
      </w:pPr>
      <w:r w:rsidRPr="005246C2">
        <w:rPr>
          <w:rFonts w:ascii="Verdana" w:hAnsi="Verdana" w:cs="Times New Roman"/>
          <w:b/>
          <w:color w:val="auto"/>
          <w:sz w:val="18"/>
          <w:szCs w:val="18"/>
        </w:rPr>
        <w:t>CLÁUSULA SEXTA</w:t>
      </w: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b/>
          <w:color w:val="auto"/>
          <w:sz w:val="18"/>
          <w:szCs w:val="18"/>
        </w:rPr>
      </w:pPr>
      <w:r w:rsidRPr="005246C2">
        <w:rPr>
          <w:rFonts w:ascii="Verdana" w:hAnsi="Verdana" w:cs="Times New Roman"/>
          <w:b/>
          <w:color w:val="auto"/>
          <w:sz w:val="18"/>
          <w:szCs w:val="18"/>
        </w:rPr>
        <w:t>Da SUJEIÇÃO as Normas Legais</w:t>
      </w:r>
    </w:p>
    <w:p w:rsidR="005246C2" w:rsidRPr="005246C2" w:rsidRDefault="005246C2" w:rsidP="005246C2">
      <w:pPr>
        <w:spacing w:after="0" w:line="240" w:lineRule="auto"/>
        <w:rPr>
          <w:rFonts w:ascii="Verdana" w:hAnsi="Verdana"/>
          <w:sz w:val="18"/>
          <w:szCs w:val="18"/>
        </w:rPr>
      </w:pP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As partes declaram-se sujeitas às normas do Decreto n. 14.494, de 02 de junho de 2.016, Lei Federal n. 13.019 de 31 de julho de 2014 e suas alterações, Lei Estadual n. 2.281, de 11 de setembro de 2001 e suas alterações, Decreto Federal n. 8.726, de 27 de abril de 2.016, Decreto Estadual n. 12.803 de 18 de agosto de 2009, Resolução/SEFAZ n. 2093/07 e suas alterações, e quando couber a Lei n. 14.133/2021 e suas alterações bem como às cláusulas deste instrumento, no que lhes for aplicável.</w:t>
      </w:r>
    </w:p>
    <w:p w:rsidR="005246C2" w:rsidRPr="005246C2" w:rsidRDefault="005246C2" w:rsidP="005246C2">
      <w:pPr>
        <w:spacing w:after="0" w:line="240" w:lineRule="auto"/>
        <w:jc w:val="both"/>
        <w:rPr>
          <w:rFonts w:ascii="Verdana" w:hAnsi="Verdana"/>
          <w:b/>
          <w:caps/>
          <w:kern w:val="1"/>
          <w:sz w:val="18"/>
          <w:szCs w:val="18"/>
        </w:rPr>
      </w:pPr>
    </w:p>
    <w:p w:rsidR="005246C2" w:rsidRPr="005246C2" w:rsidRDefault="005246C2" w:rsidP="005246C2">
      <w:pPr>
        <w:spacing w:after="0" w:line="240" w:lineRule="auto"/>
        <w:jc w:val="center"/>
        <w:rPr>
          <w:rFonts w:ascii="Verdana" w:hAnsi="Verdana"/>
          <w:b/>
          <w:bCs/>
          <w:kern w:val="1"/>
          <w:sz w:val="18"/>
          <w:szCs w:val="18"/>
        </w:rPr>
      </w:pPr>
      <w:r w:rsidRPr="005246C2">
        <w:rPr>
          <w:rFonts w:ascii="Verdana" w:hAnsi="Verdana"/>
          <w:b/>
          <w:bCs/>
          <w:kern w:val="1"/>
          <w:sz w:val="18"/>
          <w:szCs w:val="18"/>
        </w:rPr>
        <w:t>CLÁUSULA SÉTIMA</w:t>
      </w:r>
    </w:p>
    <w:p w:rsidR="005246C2" w:rsidRPr="005246C2" w:rsidRDefault="005246C2" w:rsidP="005246C2">
      <w:pPr>
        <w:spacing w:after="0" w:line="240" w:lineRule="auto"/>
        <w:jc w:val="center"/>
        <w:rPr>
          <w:rFonts w:ascii="Verdana" w:hAnsi="Verdana"/>
          <w:b/>
          <w:bCs/>
          <w:sz w:val="18"/>
          <w:szCs w:val="18"/>
        </w:rPr>
      </w:pPr>
      <w:r w:rsidRPr="005246C2">
        <w:rPr>
          <w:rFonts w:ascii="Verdana" w:hAnsi="Verdana"/>
          <w:b/>
          <w:bCs/>
          <w:sz w:val="18"/>
          <w:szCs w:val="18"/>
        </w:rPr>
        <w:t>DO VALOR E DA DOTAÇÃO ORÇAMENTÁRIA</w:t>
      </w:r>
    </w:p>
    <w:p w:rsidR="005246C2" w:rsidRPr="005246C2" w:rsidRDefault="005246C2" w:rsidP="005246C2">
      <w:pPr>
        <w:spacing w:after="0" w:line="240" w:lineRule="auto"/>
        <w:jc w:val="center"/>
        <w:rPr>
          <w:rFonts w:ascii="Verdana" w:hAnsi="Verdana"/>
          <w:b/>
          <w:bCs/>
          <w:sz w:val="18"/>
          <w:szCs w:val="18"/>
        </w:rPr>
      </w:pPr>
    </w:p>
    <w:p w:rsidR="005246C2" w:rsidRPr="005246C2" w:rsidRDefault="005246C2" w:rsidP="005246C2">
      <w:pPr>
        <w:spacing w:after="0" w:line="240" w:lineRule="auto"/>
        <w:ind w:right="77"/>
        <w:jc w:val="both"/>
        <w:rPr>
          <w:rFonts w:ascii="Verdana" w:hAnsi="Verdana"/>
          <w:sz w:val="18"/>
          <w:szCs w:val="18"/>
        </w:rPr>
      </w:pPr>
      <w:r w:rsidRPr="005246C2">
        <w:rPr>
          <w:rFonts w:ascii="Verdana" w:hAnsi="Verdana"/>
          <w:sz w:val="18"/>
          <w:szCs w:val="18"/>
        </w:rPr>
        <w:t xml:space="preserve">A </w:t>
      </w:r>
      <w:r w:rsidRPr="005246C2">
        <w:rPr>
          <w:rFonts w:ascii="Verdana" w:hAnsi="Verdana"/>
          <w:b/>
          <w:bCs/>
          <w:sz w:val="18"/>
          <w:szCs w:val="18"/>
        </w:rPr>
        <w:t>CONCEDENTE</w:t>
      </w:r>
      <w:r w:rsidRPr="005246C2">
        <w:rPr>
          <w:rFonts w:ascii="Verdana" w:hAnsi="Verdana"/>
          <w:bCs/>
          <w:sz w:val="18"/>
          <w:szCs w:val="18"/>
        </w:rPr>
        <w:t xml:space="preserve"> </w:t>
      </w:r>
      <w:r w:rsidRPr="005246C2">
        <w:rPr>
          <w:rFonts w:ascii="Verdana" w:hAnsi="Verdana"/>
          <w:sz w:val="18"/>
          <w:szCs w:val="18"/>
        </w:rPr>
        <w:t>repassará diretamente</w:t>
      </w:r>
      <w:r w:rsidRPr="005246C2">
        <w:rPr>
          <w:rFonts w:ascii="Verdana" w:hAnsi="Verdana"/>
          <w:bCs/>
          <w:sz w:val="18"/>
          <w:szCs w:val="18"/>
        </w:rPr>
        <w:t xml:space="preserve"> </w:t>
      </w:r>
      <w:r w:rsidRPr="005246C2">
        <w:rPr>
          <w:rFonts w:ascii="Verdana" w:hAnsi="Verdana"/>
          <w:sz w:val="18"/>
          <w:szCs w:val="18"/>
        </w:rPr>
        <w:t>à</w:t>
      </w:r>
      <w:r w:rsidRPr="005246C2">
        <w:rPr>
          <w:rFonts w:ascii="Verdana" w:hAnsi="Verdana"/>
          <w:bCs/>
          <w:sz w:val="18"/>
          <w:szCs w:val="18"/>
        </w:rPr>
        <w:t xml:space="preserve"> </w:t>
      </w:r>
      <w:r w:rsidRPr="005246C2">
        <w:rPr>
          <w:rFonts w:ascii="Verdana" w:hAnsi="Verdana"/>
          <w:b/>
          <w:sz w:val="18"/>
          <w:szCs w:val="18"/>
        </w:rPr>
        <w:t>ORGANIZAÇÃO PARCEIRA</w:t>
      </w:r>
      <w:r w:rsidRPr="005246C2">
        <w:rPr>
          <w:rFonts w:ascii="Verdana" w:hAnsi="Verdana"/>
          <w:bCs/>
          <w:sz w:val="18"/>
          <w:szCs w:val="18"/>
        </w:rPr>
        <w:t>,</w:t>
      </w:r>
      <w:r w:rsidRPr="005246C2">
        <w:rPr>
          <w:rFonts w:ascii="Verdana" w:hAnsi="Verdana"/>
          <w:sz w:val="18"/>
          <w:szCs w:val="18"/>
        </w:rPr>
        <w:t xml:space="preserve"> para o fim único de atingir o objeto especificado no Plano de Trabalho, o total de </w:t>
      </w:r>
      <w:r w:rsidRPr="005246C2">
        <w:rPr>
          <w:rFonts w:ascii="Verdana" w:hAnsi="Verdana"/>
          <w:b/>
          <w:sz w:val="18"/>
          <w:szCs w:val="18"/>
        </w:rPr>
        <w:t>R$ XXXXX (XXXXXX)</w:t>
      </w:r>
      <w:r w:rsidRPr="005246C2">
        <w:rPr>
          <w:rFonts w:ascii="Verdana" w:hAnsi="Verdana"/>
          <w:sz w:val="18"/>
          <w:szCs w:val="18"/>
        </w:rPr>
        <w:t>, a ser liberado, de acordo com o Plano de Trabalho - Cronograma de receita e despesa Financeiro;</w:t>
      </w:r>
    </w:p>
    <w:p w:rsidR="005246C2" w:rsidRPr="005246C2" w:rsidRDefault="005246C2" w:rsidP="005246C2">
      <w:pPr>
        <w:spacing w:after="0" w:line="240" w:lineRule="auto"/>
        <w:jc w:val="both"/>
        <w:rPr>
          <w:rFonts w:ascii="Verdana" w:hAnsi="Verdana"/>
          <w:b/>
          <w:sz w:val="18"/>
          <w:szCs w:val="18"/>
        </w:rPr>
      </w:pPr>
      <w:r w:rsidRPr="005246C2">
        <w:rPr>
          <w:rFonts w:ascii="Verdana" w:hAnsi="Verdana"/>
          <w:b/>
          <w:sz w:val="18"/>
          <w:szCs w:val="18"/>
        </w:rPr>
        <w:t>PARAGRAFO PRIMEIRO</w:t>
      </w:r>
      <w:r w:rsidRPr="005246C2">
        <w:rPr>
          <w:rFonts w:ascii="Verdana" w:hAnsi="Verdana"/>
          <w:sz w:val="18"/>
          <w:szCs w:val="18"/>
        </w:rPr>
        <w:t xml:space="preserve"> - O recurso será depositado pela Concedente no Banco do Brasil, </w:t>
      </w:r>
      <w:r w:rsidRPr="005246C2">
        <w:rPr>
          <w:rFonts w:ascii="Verdana" w:hAnsi="Verdana"/>
          <w:b/>
          <w:sz w:val="18"/>
          <w:szCs w:val="18"/>
        </w:rPr>
        <w:t>Agência n XXX-X Conta Corrente n. XX.XXX-X.</w:t>
      </w:r>
    </w:p>
    <w:p w:rsidR="005246C2" w:rsidRPr="005246C2" w:rsidRDefault="005246C2" w:rsidP="005246C2">
      <w:pPr>
        <w:spacing w:after="0" w:line="240" w:lineRule="auto"/>
        <w:jc w:val="both"/>
        <w:rPr>
          <w:rFonts w:ascii="Verdana" w:hAnsi="Verdana"/>
          <w:sz w:val="18"/>
          <w:szCs w:val="18"/>
        </w:rPr>
      </w:pPr>
      <w:r w:rsidRPr="005246C2">
        <w:rPr>
          <w:rFonts w:ascii="Verdana" w:hAnsi="Verdana"/>
          <w:b/>
          <w:sz w:val="18"/>
          <w:szCs w:val="18"/>
        </w:rPr>
        <w:t>PARAGRAFO SEGUNDO</w:t>
      </w:r>
      <w:r w:rsidRPr="005246C2">
        <w:rPr>
          <w:rFonts w:ascii="Verdana" w:hAnsi="Verdana"/>
          <w:sz w:val="18"/>
          <w:szCs w:val="18"/>
        </w:rPr>
        <w:t xml:space="preserve"> - O repasse financeiro pela Concedente correrá por conta do:</w:t>
      </w:r>
    </w:p>
    <w:p w:rsidR="005246C2" w:rsidRPr="005246C2" w:rsidRDefault="005246C2" w:rsidP="005246C2">
      <w:pPr>
        <w:spacing w:after="0" w:line="240" w:lineRule="auto"/>
        <w:jc w:val="both"/>
        <w:rPr>
          <w:rFonts w:ascii="Verdana" w:hAnsi="Verdana"/>
          <w:b/>
          <w:sz w:val="18"/>
          <w:szCs w:val="18"/>
        </w:rPr>
      </w:pPr>
      <w:r w:rsidRPr="005246C2">
        <w:rPr>
          <w:rFonts w:ascii="Verdana" w:hAnsi="Verdana"/>
          <w:b/>
          <w:sz w:val="18"/>
          <w:szCs w:val="18"/>
        </w:rPr>
        <w:t>UGR: XXXX</w:t>
      </w:r>
    </w:p>
    <w:p w:rsidR="005246C2" w:rsidRPr="005246C2" w:rsidRDefault="005246C2" w:rsidP="005246C2">
      <w:pPr>
        <w:spacing w:after="0" w:line="240" w:lineRule="auto"/>
        <w:jc w:val="both"/>
        <w:rPr>
          <w:rFonts w:ascii="Verdana" w:hAnsi="Verdana"/>
          <w:b/>
          <w:sz w:val="18"/>
          <w:szCs w:val="18"/>
        </w:rPr>
      </w:pPr>
      <w:r w:rsidRPr="005246C2">
        <w:rPr>
          <w:rFonts w:ascii="Verdana" w:hAnsi="Verdana"/>
          <w:b/>
          <w:sz w:val="18"/>
          <w:szCs w:val="18"/>
        </w:rPr>
        <w:t xml:space="preserve">FUNCIONAL PROGRAMÁTICA: </w:t>
      </w:r>
      <w:r w:rsidRPr="005246C2">
        <w:rPr>
          <w:rFonts w:ascii="Verdana" w:hAnsi="Verdana"/>
          <w:sz w:val="18"/>
          <w:szCs w:val="18"/>
        </w:rPr>
        <w:t>XXXXX- Convênios</w:t>
      </w:r>
    </w:p>
    <w:p w:rsidR="005246C2" w:rsidRPr="005246C2" w:rsidRDefault="005246C2" w:rsidP="005246C2">
      <w:pPr>
        <w:spacing w:after="0" w:line="240" w:lineRule="auto"/>
        <w:jc w:val="both"/>
        <w:rPr>
          <w:rFonts w:ascii="Verdana" w:hAnsi="Verdana"/>
          <w:b/>
          <w:sz w:val="18"/>
          <w:szCs w:val="18"/>
        </w:rPr>
      </w:pPr>
      <w:r w:rsidRPr="005246C2">
        <w:rPr>
          <w:rFonts w:ascii="Verdana" w:hAnsi="Verdana"/>
          <w:b/>
          <w:sz w:val="18"/>
          <w:szCs w:val="18"/>
        </w:rPr>
        <w:t xml:space="preserve">ND: </w:t>
      </w:r>
      <w:r w:rsidRPr="005246C2">
        <w:rPr>
          <w:rFonts w:ascii="Verdana" w:hAnsi="Verdana"/>
          <w:sz w:val="18"/>
          <w:szCs w:val="18"/>
        </w:rPr>
        <w:t>XXXXX</w:t>
      </w:r>
    </w:p>
    <w:p w:rsidR="005246C2" w:rsidRPr="005246C2" w:rsidRDefault="005246C2" w:rsidP="005246C2">
      <w:pPr>
        <w:spacing w:after="0" w:line="240" w:lineRule="auto"/>
        <w:jc w:val="both"/>
        <w:rPr>
          <w:rFonts w:ascii="Verdana" w:hAnsi="Verdana"/>
          <w:b/>
          <w:sz w:val="18"/>
          <w:szCs w:val="18"/>
        </w:rPr>
      </w:pPr>
      <w:r w:rsidRPr="005246C2">
        <w:rPr>
          <w:rFonts w:ascii="Verdana" w:hAnsi="Verdana"/>
          <w:b/>
          <w:sz w:val="18"/>
          <w:szCs w:val="18"/>
        </w:rPr>
        <w:t xml:space="preserve">FONTE: </w:t>
      </w:r>
      <w:r w:rsidRPr="005246C2">
        <w:rPr>
          <w:rFonts w:ascii="Verdana" w:hAnsi="Verdana"/>
          <w:sz w:val="18"/>
          <w:szCs w:val="18"/>
        </w:rPr>
        <w:t>XXXX</w:t>
      </w:r>
    </w:p>
    <w:p w:rsidR="005246C2" w:rsidRPr="005246C2" w:rsidRDefault="005246C2" w:rsidP="005246C2">
      <w:pPr>
        <w:tabs>
          <w:tab w:val="left" w:pos="2460"/>
        </w:tabs>
        <w:spacing w:after="0" w:line="240" w:lineRule="auto"/>
        <w:jc w:val="both"/>
        <w:rPr>
          <w:rFonts w:ascii="Verdana" w:hAnsi="Verdana"/>
          <w:b/>
          <w:color w:val="000000"/>
          <w:sz w:val="18"/>
          <w:szCs w:val="18"/>
        </w:rPr>
      </w:pPr>
      <w:r w:rsidRPr="005246C2">
        <w:rPr>
          <w:rFonts w:ascii="Verdana" w:hAnsi="Verdana"/>
          <w:b/>
          <w:color w:val="000000"/>
          <w:sz w:val="18"/>
          <w:szCs w:val="18"/>
        </w:rPr>
        <w:t xml:space="preserve">NE: </w:t>
      </w:r>
    </w:p>
    <w:p w:rsidR="005246C2" w:rsidRPr="005246C2" w:rsidRDefault="005246C2" w:rsidP="005246C2">
      <w:pPr>
        <w:tabs>
          <w:tab w:val="left" w:pos="2460"/>
        </w:tabs>
        <w:spacing w:after="0" w:line="240" w:lineRule="auto"/>
        <w:jc w:val="both"/>
        <w:rPr>
          <w:rFonts w:ascii="Verdana" w:hAnsi="Verdana"/>
          <w:b/>
          <w:sz w:val="18"/>
          <w:szCs w:val="18"/>
        </w:rPr>
      </w:pPr>
      <w:r w:rsidRPr="005246C2">
        <w:rPr>
          <w:rFonts w:ascii="Verdana" w:hAnsi="Verdana"/>
          <w:b/>
          <w:sz w:val="18"/>
          <w:szCs w:val="18"/>
        </w:rPr>
        <w:t xml:space="preserve">VALOR: </w:t>
      </w:r>
      <w:r w:rsidRPr="005246C2">
        <w:rPr>
          <w:rFonts w:ascii="Verdana" w:hAnsi="Verdana"/>
          <w:sz w:val="18"/>
          <w:szCs w:val="18"/>
        </w:rPr>
        <w:t>R$ XXXX (XXXX).</w:t>
      </w:r>
    </w:p>
    <w:p w:rsidR="005246C2" w:rsidRPr="005246C2" w:rsidRDefault="005246C2" w:rsidP="005246C2">
      <w:pPr>
        <w:spacing w:after="0" w:line="240" w:lineRule="auto"/>
        <w:jc w:val="both"/>
        <w:rPr>
          <w:rFonts w:ascii="Verdana" w:hAnsi="Verdana"/>
          <w:sz w:val="18"/>
          <w:szCs w:val="18"/>
        </w:rPr>
      </w:pPr>
      <w:r w:rsidRPr="005246C2">
        <w:rPr>
          <w:rFonts w:ascii="Verdana" w:hAnsi="Verdana"/>
          <w:b/>
          <w:bCs/>
          <w:sz w:val="18"/>
          <w:szCs w:val="18"/>
        </w:rPr>
        <w:t>PARÁGRAFO TERCEIRO</w:t>
      </w:r>
      <w:r w:rsidRPr="005246C2">
        <w:rPr>
          <w:rFonts w:ascii="Verdana" w:hAnsi="Verdana"/>
          <w:sz w:val="18"/>
          <w:szCs w:val="18"/>
        </w:rPr>
        <w:t xml:space="preserve"> – Caso haja parcelas a serem liberadas em exercício futuro correrão à conta das dotações orçamentárias consignadas ao </w:t>
      </w:r>
      <w:r w:rsidRPr="005246C2">
        <w:rPr>
          <w:rFonts w:ascii="Verdana" w:hAnsi="Verdana"/>
          <w:b/>
          <w:bCs/>
          <w:sz w:val="18"/>
          <w:szCs w:val="18"/>
        </w:rPr>
        <w:t>FUNDO DE INVESTIMENTOS ESPORTIVOS</w:t>
      </w:r>
      <w:r w:rsidRPr="005246C2">
        <w:rPr>
          <w:rFonts w:ascii="Verdana" w:hAnsi="Verdana"/>
          <w:sz w:val="18"/>
          <w:szCs w:val="18"/>
        </w:rPr>
        <w:t>, a indicação dos créditos orçamentários e dos empenhos, necessários à cobertura de cada parcela da despesa a ser transferida em exercício futuro, deverá ser efetivada por meio de certidão de apostilamento do instrumento da parceria, no exercício em que a despesa estiver consignada, nos termos do disposto no inciso II do § 1º do art. 42 do Decreto 14.494/2016.</w:t>
      </w:r>
    </w:p>
    <w:p w:rsidR="005246C2" w:rsidRPr="005246C2" w:rsidRDefault="005246C2" w:rsidP="005246C2">
      <w:pPr>
        <w:spacing w:after="0" w:line="240" w:lineRule="auto"/>
        <w:jc w:val="center"/>
        <w:rPr>
          <w:rFonts w:ascii="Verdana" w:hAnsi="Verdana"/>
          <w:b/>
          <w:bCs/>
          <w:kern w:val="1"/>
          <w:sz w:val="18"/>
          <w:szCs w:val="18"/>
        </w:rPr>
      </w:pPr>
    </w:p>
    <w:p w:rsidR="005246C2" w:rsidRPr="005246C2" w:rsidRDefault="005246C2" w:rsidP="005246C2">
      <w:pPr>
        <w:spacing w:after="0" w:line="240" w:lineRule="auto"/>
        <w:jc w:val="center"/>
        <w:rPr>
          <w:rFonts w:ascii="Verdana" w:hAnsi="Verdana"/>
          <w:b/>
          <w:bCs/>
          <w:kern w:val="1"/>
          <w:sz w:val="18"/>
          <w:szCs w:val="18"/>
        </w:rPr>
      </w:pPr>
      <w:r w:rsidRPr="005246C2">
        <w:rPr>
          <w:rFonts w:ascii="Verdana" w:hAnsi="Verdana"/>
          <w:b/>
          <w:bCs/>
          <w:kern w:val="1"/>
          <w:sz w:val="18"/>
          <w:szCs w:val="18"/>
        </w:rPr>
        <w:t>CLÁUSULA OITAVA</w:t>
      </w:r>
    </w:p>
    <w:p w:rsidR="005246C2" w:rsidRPr="005246C2" w:rsidRDefault="005246C2" w:rsidP="005246C2">
      <w:pPr>
        <w:spacing w:after="0" w:line="240" w:lineRule="auto"/>
        <w:jc w:val="center"/>
        <w:rPr>
          <w:rFonts w:ascii="Verdana" w:hAnsi="Verdana"/>
          <w:b/>
          <w:bCs/>
          <w:caps/>
          <w:kern w:val="1"/>
          <w:sz w:val="18"/>
          <w:szCs w:val="18"/>
        </w:rPr>
      </w:pPr>
      <w:r w:rsidRPr="005246C2">
        <w:rPr>
          <w:rFonts w:ascii="Verdana" w:hAnsi="Verdana"/>
          <w:b/>
          <w:bCs/>
          <w:caps/>
          <w:kern w:val="1"/>
          <w:sz w:val="18"/>
          <w:szCs w:val="18"/>
        </w:rPr>
        <w:t>Da Publicação</w:t>
      </w:r>
    </w:p>
    <w:p w:rsidR="005246C2" w:rsidRPr="005246C2" w:rsidRDefault="005246C2" w:rsidP="005246C2">
      <w:pPr>
        <w:spacing w:after="0" w:line="240" w:lineRule="auto"/>
        <w:jc w:val="center"/>
        <w:rPr>
          <w:rFonts w:ascii="Verdana" w:hAnsi="Verdana"/>
          <w:b/>
          <w:bCs/>
          <w:caps/>
          <w:kern w:val="1"/>
          <w:sz w:val="18"/>
          <w:szCs w:val="18"/>
        </w:rPr>
      </w:pPr>
    </w:p>
    <w:p w:rsidR="005246C2" w:rsidRPr="005246C2" w:rsidRDefault="005246C2" w:rsidP="005246C2">
      <w:pPr>
        <w:spacing w:after="0" w:line="240" w:lineRule="auto"/>
        <w:jc w:val="both"/>
        <w:rPr>
          <w:rFonts w:ascii="Verdana" w:hAnsi="Verdana"/>
          <w:color w:val="000000"/>
          <w:sz w:val="18"/>
          <w:szCs w:val="18"/>
        </w:rPr>
      </w:pPr>
      <w:r w:rsidRPr="005246C2">
        <w:rPr>
          <w:rFonts w:ascii="Verdana" w:hAnsi="Verdana"/>
          <w:sz w:val="18"/>
          <w:szCs w:val="18"/>
        </w:rPr>
        <w:t xml:space="preserve">A publicação do extrato deste Termo de Colaboração ou de seus aditamentos no Diário Oficial do Estado de Mato Grosso do Sul – DOE/MS, que é condição indispensável para sua eficácia, será providenciada pela </w:t>
      </w:r>
      <w:r w:rsidRPr="005246C2">
        <w:rPr>
          <w:rFonts w:ascii="Verdana" w:hAnsi="Verdana"/>
          <w:b/>
          <w:sz w:val="18"/>
          <w:szCs w:val="18"/>
        </w:rPr>
        <w:t>FUNDESPORTE</w:t>
      </w:r>
      <w:r w:rsidRPr="005246C2">
        <w:rPr>
          <w:rFonts w:ascii="Verdana" w:hAnsi="Verdana"/>
          <w:color w:val="000000"/>
          <w:sz w:val="18"/>
          <w:szCs w:val="18"/>
        </w:rPr>
        <w:t xml:space="preserve"> no prazo de até 30 (trinta) dias a contar de sua assinatura, contendo os seguintes elementos:</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I - nome e número do instrumento da parceria;</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II - número do processo;</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III - nome e CNPJ dos parceiros público e privado;</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IV - resumo do objeto;</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V - fundamento legal;</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VI - valor a ser transferido e contrapartida, se houver, indicação da classificação funcional-programática e econômica da despesa e da fonte de recursos;</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VII - prazo de vigência da parceria;</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VIII - data de assinatura da parceria e nome dos representantes das partes que assinam;</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IX - número e data de emissão da nota de empenho.</w:t>
      </w:r>
    </w:p>
    <w:p w:rsidR="005246C2" w:rsidRPr="005246C2" w:rsidRDefault="005246C2" w:rsidP="005246C2">
      <w:pPr>
        <w:spacing w:after="0" w:line="240" w:lineRule="auto"/>
        <w:jc w:val="both"/>
        <w:rPr>
          <w:rFonts w:ascii="Verdana" w:hAnsi="Verdana" w:cs="Arial"/>
          <w:color w:val="FF0000"/>
          <w:sz w:val="18"/>
          <w:szCs w:val="18"/>
        </w:rPr>
      </w:pPr>
    </w:p>
    <w:p w:rsidR="005246C2" w:rsidRPr="005246C2" w:rsidRDefault="005246C2" w:rsidP="005246C2">
      <w:pPr>
        <w:spacing w:after="0" w:line="240" w:lineRule="auto"/>
        <w:jc w:val="center"/>
        <w:rPr>
          <w:rFonts w:ascii="Verdana" w:hAnsi="Verdana"/>
          <w:b/>
          <w:sz w:val="18"/>
          <w:szCs w:val="18"/>
        </w:rPr>
      </w:pPr>
      <w:r w:rsidRPr="005246C2">
        <w:rPr>
          <w:rFonts w:ascii="Verdana" w:hAnsi="Verdana"/>
          <w:b/>
          <w:sz w:val="18"/>
          <w:szCs w:val="18"/>
        </w:rPr>
        <w:t>CLÁUSULA NONA</w:t>
      </w:r>
    </w:p>
    <w:p w:rsidR="005246C2" w:rsidRPr="005246C2" w:rsidRDefault="005246C2" w:rsidP="005246C2">
      <w:pPr>
        <w:spacing w:after="0" w:line="240" w:lineRule="auto"/>
        <w:jc w:val="center"/>
        <w:rPr>
          <w:rFonts w:ascii="Verdana" w:hAnsi="Verdana"/>
          <w:b/>
          <w:sz w:val="18"/>
          <w:szCs w:val="18"/>
        </w:rPr>
      </w:pPr>
      <w:r w:rsidRPr="005246C2">
        <w:rPr>
          <w:rFonts w:ascii="Verdana" w:hAnsi="Verdana"/>
          <w:b/>
          <w:sz w:val="18"/>
          <w:szCs w:val="18"/>
        </w:rPr>
        <w:t>DA LIBERAÇÃO E MOVIMENTAÇÃO DOS RECURSOS</w:t>
      </w:r>
    </w:p>
    <w:p w:rsidR="005246C2" w:rsidRPr="005246C2" w:rsidRDefault="005246C2" w:rsidP="005246C2">
      <w:pPr>
        <w:spacing w:after="0" w:line="240" w:lineRule="auto"/>
        <w:jc w:val="center"/>
        <w:rPr>
          <w:rFonts w:ascii="Verdana" w:hAnsi="Verdana"/>
          <w:b/>
          <w:sz w:val="18"/>
          <w:szCs w:val="18"/>
        </w:rPr>
      </w:pPr>
    </w:p>
    <w:p w:rsidR="005246C2" w:rsidRPr="005246C2" w:rsidRDefault="005246C2" w:rsidP="005246C2">
      <w:pPr>
        <w:spacing w:after="0" w:line="240" w:lineRule="auto"/>
        <w:jc w:val="both"/>
        <w:rPr>
          <w:rFonts w:ascii="Verdana" w:hAnsi="Verdana"/>
          <w:color w:val="FF0000"/>
          <w:sz w:val="18"/>
          <w:szCs w:val="18"/>
        </w:rPr>
      </w:pPr>
      <w:r w:rsidRPr="005246C2">
        <w:rPr>
          <w:rFonts w:ascii="Verdana" w:hAnsi="Verdana"/>
          <w:sz w:val="18"/>
          <w:szCs w:val="18"/>
        </w:rPr>
        <w:t>Os recursos para cobertura das despesas decorrentes deste Termo de Colaboração serão liberados em conformidade com o Cronograma de Desembolso em consonância com as metas, fases ou etapas de execução do objeto deste Termo.</w:t>
      </w:r>
      <w:r w:rsidRPr="005246C2">
        <w:rPr>
          <w:rFonts w:ascii="Verdana" w:hAnsi="Verdana"/>
          <w:color w:val="FF0000"/>
          <w:sz w:val="18"/>
          <w:szCs w:val="18"/>
        </w:rPr>
        <w:t xml:space="preserve"> </w:t>
      </w:r>
    </w:p>
    <w:p w:rsidR="005246C2" w:rsidRPr="005246C2" w:rsidRDefault="005246C2" w:rsidP="005246C2">
      <w:pPr>
        <w:spacing w:after="0" w:line="240" w:lineRule="auto"/>
        <w:jc w:val="both"/>
        <w:rPr>
          <w:rFonts w:ascii="Verdana" w:hAnsi="Verdana"/>
          <w:sz w:val="18"/>
          <w:szCs w:val="18"/>
        </w:rPr>
      </w:pPr>
      <w:r w:rsidRPr="005246C2">
        <w:rPr>
          <w:rFonts w:ascii="Verdana" w:hAnsi="Verdana"/>
          <w:b/>
          <w:sz w:val="18"/>
          <w:szCs w:val="18"/>
        </w:rPr>
        <w:t>PARÁGRAFO PRIMEIRO</w:t>
      </w:r>
      <w:r w:rsidRPr="005246C2">
        <w:rPr>
          <w:rFonts w:ascii="Verdana" w:hAnsi="Verdana"/>
          <w:sz w:val="18"/>
          <w:szCs w:val="18"/>
        </w:rPr>
        <w:t xml:space="preserve"> - A liberação dos recursos será efetuada de acordo com o disposto no do Decreto n° 14.494/2016 e legislação pertinente. As liberações de parcelas, relativas às fases ou às etapas de execução do objeto do termo de Colaboração, se constatadas impropriedades, serão retidas nas seguintes hipóteses:</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 xml:space="preserve">I - quando houver evidências de irregularidade na aplicação de parcela anteriormente recebida;           </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II - quando constatado desvio de finalidade na aplicação dos recursos ou o inadimplemento da organização da sociedade civil em relação a obrigações estabelecidas no termo de Colaboração;</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lastRenderedPageBreak/>
        <w:t xml:space="preserve">III - quando a </w:t>
      </w:r>
      <w:r w:rsidRPr="005246C2">
        <w:rPr>
          <w:rFonts w:ascii="Verdana" w:hAnsi="Verdana"/>
          <w:b/>
          <w:sz w:val="18"/>
          <w:szCs w:val="18"/>
        </w:rPr>
        <w:t>ORGANIZAÇÃO PARCEIRA</w:t>
      </w:r>
      <w:r w:rsidRPr="005246C2">
        <w:rPr>
          <w:rFonts w:ascii="Verdana" w:hAnsi="Verdana"/>
          <w:sz w:val="18"/>
          <w:szCs w:val="18"/>
        </w:rPr>
        <w:t xml:space="preserve"> deixar de adotar sem justificativa suficiente as medidas saneadoras apontadas pela administração pública ou pelos órgãos de controle interno ou externo.   </w:t>
      </w:r>
    </w:p>
    <w:p w:rsidR="005246C2" w:rsidRPr="005246C2" w:rsidRDefault="005246C2" w:rsidP="005246C2">
      <w:pPr>
        <w:spacing w:after="0" w:line="240" w:lineRule="auto"/>
        <w:jc w:val="both"/>
        <w:rPr>
          <w:rFonts w:ascii="Verdana" w:hAnsi="Verdana"/>
          <w:sz w:val="18"/>
          <w:szCs w:val="18"/>
        </w:rPr>
      </w:pPr>
      <w:r w:rsidRPr="005246C2">
        <w:rPr>
          <w:rFonts w:ascii="Verdana" w:hAnsi="Verdana"/>
          <w:b/>
          <w:sz w:val="18"/>
          <w:szCs w:val="18"/>
        </w:rPr>
        <w:t>PARÁGRAFO SEGUNDO</w:t>
      </w:r>
      <w:r w:rsidRPr="005246C2">
        <w:rPr>
          <w:rFonts w:ascii="Verdana" w:hAnsi="Verdana"/>
          <w:sz w:val="18"/>
          <w:szCs w:val="18"/>
        </w:rPr>
        <w:t xml:space="preserve"> – Constatada irregularidade ou inadimplência na apresentação da prestação de contas parcial, o ordenador de despesa suspenderá imediatamente a liberação das parcelas restantes, notificando a </w:t>
      </w:r>
      <w:r w:rsidRPr="005246C2">
        <w:rPr>
          <w:rFonts w:ascii="Verdana" w:hAnsi="Verdana"/>
          <w:b/>
          <w:sz w:val="18"/>
          <w:szCs w:val="18"/>
        </w:rPr>
        <w:t>ORGANIZAÇÃO PARCEIRA</w:t>
      </w:r>
      <w:r w:rsidRPr="005246C2">
        <w:rPr>
          <w:rFonts w:ascii="Verdana" w:hAnsi="Verdana"/>
          <w:sz w:val="18"/>
          <w:szCs w:val="18"/>
        </w:rPr>
        <w:t xml:space="preserve"> para no prazo máximo de 15 (quinze) dias sanar as irregularidades, cumprir a obrigação ou apresentar justificativa para impossibilidade de saneamento da irregularidade ou para cumprimento da obrigação, sob pena de instauração da tomada de contas especial e medidas cabíveis.</w:t>
      </w:r>
    </w:p>
    <w:p w:rsidR="005246C2" w:rsidRPr="005246C2" w:rsidRDefault="005246C2" w:rsidP="005246C2">
      <w:pPr>
        <w:spacing w:after="0" w:line="240" w:lineRule="auto"/>
        <w:jc w:val="both"/>
        <w:rPr>
          <w:rFonts w:ascii="Verdana" w:hAnsi="Verdana"/>
          <w:color w:val="000000"/>
          <w:sz w:val="18"/>
          <w:szCs w:val="18"/>
        </w:rPr>
      </w:pPr>
      <w:r w:rsidRPr="005246C2">
        <w:rPr>
          <w:rFonts w:ascii="Verdana" w:hAnsi="Verdana"/>
          <w:b/>
          <w:color w:val="000000"/>
          <w:sz w:val="18"/>
          <w:szCs w:val="18"/>
        </w:rPr>
        <w:t xml:space="preserve">PARÁGRAFO TERCEIRO </w:t>
      </w:r>
      <w:r w:rsidRPr="005246C2">
        <w:rPr>
          <w:rFonts w:ascii="Verdana" w:hAnsi="Verdana"/>
          <w:color w:val="000000"/>
          <w:sz w:val="18"/>
          <w:szCs w:val="18"/>
        </w:rPr>
        <w:t xml:space="preserve">- Em cumprimento ao que estabelece o art. 32, § 3°, do Decreto nº. 14.494/2016, a </w:t>
      </w:r>
      <w:r w:rsidRPr="005246C2">
        <w:rPr>
          <w:rFonts w:ascii="Verdana" w:hAnsi="Verdana"/>
          <w:b/>
          <w:sz w:val="18"/>
          <w:szCs w:val="18"/>
        </w:rPr>
        <w:t>ORGANIZAÇÃO PARCEIRA</w:t>
      </w:r>
      <w:r w:rsidRPr="005246C2">
        <w:rPr>
          <w:rFonts w:ascii="Verdana" w:hAnsi="Verdana"/>
          <w:color w:val="000000"/>
          <w:sz w:val="18"/>
          <w:szCs w:val="18"/>
        </w:rPr>
        <w:t xml:space="preserve"> deverá obrigatoriamente aplicar os recursos recebidos em cadernetas de poupança, fundo de aplicação financeira de curto prazo ou em operação de mercado aberto lastreada em títulos da dívida pública, enquanto não empregados na sua finalidade.   </w:t>
      </w:r>
    </w:p>
    <w:p w:rsidR="005246C2" w:rsidRPr="005246C2" w:rsidRDefault="005246C2" w:rsidP="005246C2">
      <w:pPr>
        <w:spacing w:after="0" w:line="240" w:lineRule="auto"/>
        <w:jc w:val="both"/>
        <w:rPr>
          <w:rFonts w:ascii="Verdana" w:hAnsi="Verdana"/>
          <w:sz w:val="18"/>
          <w:szCs w:val="18"/>
        </w:rPr>
      </w:pPr>
      <w:r w:rsidRPr="005246C2">
        <w:rPr>
          <w:rFonts w:ascii="Verdana" w:hAnsi="Verdana"/>
          <w:b/>
          <w:sz w:val="18"/>
          <w:szCs w:val="18"/>
        </w:rPr>
        <w:t>PARÁGRAFO QUARTO</w:t>
      </w:r>
      <w:r w:rsidRPr="005246C2">
        <w:rPr>
          <w:rFonts w:ascii="Verdana" w:hAnsi="Verdana"/>
          <w:sz w:val="18"/>
          <w:szCs w:val="18"/>
        </w:rPr>
        <w:t xml:space="preserve"> - As receitas financeiras auferidas na forma do parágrafo anterior serão obrigatoriamente computadas a crédito do Termo de Colaboração e aplicadas, exclusivamente, na sua finalidade, integrando a prestação de contas, e não poderão ser computadas como contrapartida devida pela </w:t>
      </w:r>
      <w:r w:rsidRPr="005246C2">
        <w:rPr>
          <w:rFonts w:ascii="Verdana" w:hAnsi="Verdana"/>
          <w:b/>
          <w:sz w:val="18"/>
          <w:szCs w:val="18"/>
        </w:rPr>
        <w:t>ORGANIZAÇÃO PARCEIRA</w:t>
      </w:r>
      <w:r w:rsidRPr="005246C2">
        <w:rPr>
          <w:rFonts w:ascii="Verdana" w:hAnsi="Verdana"/>
          <w:sz w:val="18"/>
          <w:szCs w:val="18"/>
        </w:rPr>
        <w:t>, quando for o caso.</w:t>
      </w:r>
    </w:p>
    <w:p w:rsidR="005246C2" w:rsidRPr="005246C2" w:rsidRDefault="005246C2" w:rsidP="005246C2">
      <w:pPr>
        <w:spacing w:after="0" w:line="240" w:lineRule="auto"/>
        <w:jc w:val="both"/>
        <w:rPr>
          <w:rFonts w:ascii="Verdana" w:hAnsi="Verdana"/>
          <w:sz w:val="18"/>
          <w:szCs w:val="18"/>
        </w:rPr>
      </w:pPr>
      <w:r w:rsidRPr="005246C2">
        <w:rPr>
          <w:rFonts w:ascii="Verdana" w:hAnsi="Verdana"/>
          <w:b/>
          <w:sz w:val="18"/>
          <w:szCs w:val="18"/>
        </w:rPr>
        <w:t>PARÁGRAFO QUINTO</w:t>
      </w:r>
      <w:r w:rsidRPr="005246C2">
        <w:rPr>
          <w:rFonts w:ascii="Verdana" w:hAnsi="Verdana"/>
          <w:sz w:val="18"/>
          <w:szCs w:val="18"/>
        </w:rPr>
        <w:t xml:space="preserve"> – Por ocasião da conclusão, denúncia, rescisão ou extinção da parceria, os saldos financeiros remanescentes, inclusive os provenientes das receitas obtidas das aplicações financeiras realizadas, serão devolvidos à administração pública no prazo improrrogável de 30 (trinta) dias, sob pena de imediata instauração de tomada de contas especial do responsável, providenciada pela autoridade competente da administração pública.</w:t>
      </w:r>
    </w:p>
    <w:p w:rsidR="005246C2" w:rsidRPr="005246C2" w:rsidRDefault="005246C2" w:rsidP="005246C2">
      <w:pPr>
        <w:spacing w:after="0" w:line="240" w:lineRule="auto"/>
        <w:jc w:val="center"/>
        <w:rPr>
          <w:rFonts w:ascii="Verdana" w:hAnsi="Verdana"/>
          <w:b/>
          <w:bCs/>
          <w:kern w:val="1"/>
          <w:sz w:val="18"/>
          <w:szCs w:val="18"/>
        </w:rPr>
      </w:pP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b/>
          <w:color w:val="auto"/>
          <w:sz w:val="18"/>
          <w:szCs w:val="18"/>
        </w:rPr>
      </w:pPr>
      <w:r w:rsidRPr="005246C2">
        <w:rPr>
          <w:rFonts w:ascii="Verdana" w:hAnsi="Verdana" w:cs="Times New Roman"/>
          <w:b/>
          <w:color w:val="auto"/>
          <w:sz w:val="18"/>
          <w:szCs w:val="18"/>
        </w:rPr>
        <w:t>CLÁUSULA DÉCIMA</w:t>
      </w: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b/>
          <w:color w:val="auto"/>
          <w:sz w:val="18"/>
          <w:szCs w:val="18"/>
        </w:rPr>
      </w:pPr>
      <w:r w:rsidRPr="005246C2">
        <w:rPr>
          <w:rFonts w:ascii="Verdana" w:hAnsi="Verdana" w:cs="Times New Roman"/>
          <w:b/>
          <w:color w:val="auto"/>
          <w:sz w:val="18"/>
          <w:szCs w:val="18"/>
        </w:rPr>
        <w:t>Da Fiscalização e Gerenciamento</w:t>
      </w:r>
    </w:p>
    <w:p w:rsidR="005246C2" w:rsidRPr="005246C2" w:rsidRDefault="005246C2" w:rsidP="005246C2">
      <w:pPr>
        <w:spacing w:after="0" w:line="240" w:lineRule="auto"/>
        <w:rPr>
          <w:rFonts w:ascii="Verdana" w:hAnsi="Verdana"/>
          <w:sz w:val="18"/>
          <w:szCs w:val="18"/>
        </w:rPr>
      </w:pP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 xml:space="preserve">É prerrogativa da </w:t>
      </w:r>
      <w:r w:rsidRPr="005246C2">
        <w:rPr>
          <w:rFonts w:ascii="Verdana" w:hAnsi="Verdana"/>
          <w:b/>
          <w:sz w:val="18"/>
          <w:szCs w:val="18"/>
        </w:rPr>
        <w:t xml:space="preserve">CONCEDENTE </w:t>
      </w:r>
      <w:r w:rsidRPr="005246C2">
        <w:rPr>
          <w:rFonts w:ascii="Verdana" w:hAnsi="Verdana"/>
          <w:sz w:val="18"/>
          <w:szCs w:val="18"/>
        </w:rPr>
        <w:t>conservar a autoridade normativa e exercer controle e fiscalização sobre a execução deste Termo de Colaboração. A ORGANIZAÇÃO PARCEIRA deverá dar livre acesso dos agentes da administração pública, do controle interno e do Tribunal de Contas correspondente aos processos, aos documentos e às informações relacionadas a este Termo, bem como aos locais de execução do respectivo objeto.</w:t>
      </w:r>
    </w:p>
    <w:p w:rsidR="005246C2" w:rsidRPr="005246C2" w:rsidRDefault="005246C2" w:rsidP="005246C2">
      <w:pPr>
        <w:spacing w:after="0" w:line="240" w:lineRule="auto"/>
        <w:jc w:val="both"/>
        <w:rPr>
          <w:rFonts w:ascii="Verdana" w:hAnsi="Verdana"/>
          <w:sz w:val="18"/>
          <w:szCs w:val="18"/>
        </w:rPr>
      </w:pPr>
      <w:r w:rsidRPr="005246C2">
        <w:rPr>
          <w:rFonts w:ascii="Verdana" w:hAnsi="Verdana"/>
          <w:b/>
          <w:sz w:val="18"/>
          <w:szCs w:val="18"/>
        </w:rPr>
        <w:t>PARÁGRAFO PRIMEIRO</w:t>
      </w:r>
      <w:r w:rsidRPr="005246C2">
        <w:rPr>
          <w:rFonts w:ascii="Verdana" w:hAnsi="Verdana"/>
          <w:sz w:val="18"/>
          <w:szCs w:val="18"/>
        </w:rPr>
        <w:t xml:space="preserve"> – Na  hipótese de inexecução por culpa exclusiva da organização da sociedade civil, a administração pública poderá, exclusivamente para assegurar o atendimento de serviços essenciais à população, por ato próprio e independentemente de autorização judicial, a fim de realizar ou manter a execução das metas ou atividades pactuadas:</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I – retomar os bens públicos em poder da Organização Parceira, qualquer que tenha sido a modalidade ou título que concedeu direitos de uso de tais bens;</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II – assumir a responsabilidade pela execução do restante do objeto previsto no plano de trabalho, no caso de paralisação, de moda a evitar sua descontinuidade, devendo ser considerado na prestação de contas o que foi executado pela organização parceira até o momento em que a administração assumiu essas responsabilidades.</w:t>
      </w:r>
    </w:p>
    <w:p w:rsidR="005246C2" w:rsidRPr="005246C2" w:rsidRDefault="005246C2" w:rsidP="005246C2">
      <w:pPr>
        <w:spacing w:after="0" w:line="240" w:lineRule="auto"/>
        <w:jc w:val="both"/>
        <w:rPr>
          <w:rFonts w:ascii="Verdana" w:hAnsi="Verdana"/>
          <w:sz w:val="18"/>
          <w:szCs w:val="18"/>
        </w:rPr>
      </w:pP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b/>
          <w:color w:val="auto"/>
          <w:sz w:val="18"/>
          <w:szCs w:val="18"/>
        </w:rPr>
      </w:pPr>
      <w:r w:rsidRPr="005246C2">
        <w:rPr>
          <w:rFonts w:ascii="Verdana" w:hAnsi="Verdana" w:cs="Times New Roman"/>
          <w:b/>
          <w:color w:val="auto"/>
          <w:sz w:val="18"/>
          <w:szCs w:val="18"/>
        </w:rPr>
        <w:t>CLÁUSULA DÉCIMA primeira</w:t>
      </w: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b/>
          <w:color w:val="auto"/>
          <w:sz w:val="18"/>
          <w:szCs w:val="18"/>
        </w:rPr>
      </w:pPr>
      <w:r w:rsidRPr="005246C2">
        <w:rPr>
          <w:rFonts w:ascii="Verdana" w:hAnsi="Verdana" w:cs="Times New Roman"/>
          <w:b/>
          <w:color w:val="auto"/>
          <w:sz w:val="18"/>
          <w:szCs w:val="18"/>
        </w:rPr>
        <w:t>DO GESTOR</w:t>
      </w:r>
    </w:p>
    <w:p w:rsidR="005246C2" w:rsidRPr="005246C2" w:rsidRDefault="005246C2" w:rsidP="005246C2">
      <w:pPr>
        <w:spacing w:after="0" w:line="240" w:lineRule="auto"/>
        <w:jc w:val="both"/>
        <w:rPr>
          <w:rFonts w:ascii="Verdana" w:hAnsi="Verdana"/>
          <w:sz w:val="18"/>
          <w:szCs w:val="18"/>
        </w:rPr>
      </w:pP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Em cumprimento ao disposto nos artigos 3º, VIII e 7º, V do Decreto n. 14.494/2016, será publicado no Diário Oficial o gestor ao qual será responsável pela gestão da parceria, com poderes de controle e de fiscalização, disciplinados na Lei Federal n. 13.019/2014 e Decreto Estadual n. 14.494/2016.</w:t>
      </w:r>
    </w:p>
    <w:p w:rsidR="005246C2" w:rsidRPr="005246C2" w:rsidRDefault="005246C2" w:rsidP="005246C2">
      <w:pPr>
        <w:tabs>
          <w:tab w:val="left" w:pos="2822"/>
        </w:tabs>
        <w:spacing w:after="0" w:line="240" w:lineRule="auto"/>
        <w:jc w:val="both"/>
        <w:rPr>
          <w:rFonts w:ascii="Verdana" w:hAnsi="Verdana"/>
          <w:sz w:val="18"/>
          <w:szCs w:val="18"/>
        </w:rPr>
      </w:pPr>
    </w:p>
    <w:p w:rsidR="005246C2" w:rsidRPr="005246C2" w:rsidRDefault="005246C2" w:rsidP="005246C2">
      <w:pPr>
        <w:spacing w:after="0" w:line="240" w:lineRule="auto"/>
        <w:jc w:val="center"/>
        <w:rPr>
          <w:rFonts w:ascii="Verdana" w:hAnsi="Verdana"/>
          <w:b/>
          <w:caps/>
          <w:kern w:val="1"/>
          <w:sz w:val="18"/>
          <w:szCs w:val="18"/>
        </w:rPr>
      </w:pPr>
      <w:r w:rsidRPr="005246C2">
        <w:rPr>
          <w:rFonts w:ascii="Verdana" w:hAnsi="Verdana"/>
          <w:b/>
          <w:caps/>
          <w:kern w:val="1"/>
          <w:sz w:val="18"/>
          <w:szCs w:val="18"/>
        </w:rPr>
        <w:t>CLÁUSULA DÉCIMA segunda</w:t>
      </w:r>
    </w:p>
    <w:p w:rsidR="005246C2" w:rsidRPr="005246C2" w:rsidRDefault="005246C2" w:rsidP="005246C2">
      <w:pPr>
        <w:spacing w:after="0" w:line="240" w:lineRule="auto"/>
        <w:jc w:val="center"/>
        <w:rPr>
          <w:rFonts w:ascii="Verdana" w:hAnsi="Verdana"/>
          <w:b/>
          <w:caps/>
          <w:kern w:val="1"/>
          <w:sz w:val="18"/>
          <w:szCs w:val="18"/>
        </w:rPr>
      </w:pPr>
      <w:r w:rsidRPr="005246C2">
        <w:rPr>
          <w:rFonts w:ascii="Verdana" w:hAnsi="Verdana"/>
          <w:b/>
          <w:caps/>
          <w:kern w:val="1"/>
          <w:sz w:val="18"/>
          <w:szCs w:val="18"/>
        </w:rPr>
        <w:t>DO MONITORAMENTO e avaliação</w:t>
      </w:r>
    </w:p>
    <w:p w:rsidR="005246C2" w:rsidRPr="005246C2" w:rsidRDefault="005246C2" w:rsidP="005246C2">
      <w:pPr>
        <w:spacing w:after="0" w:line="240" w:lineRule="auto"/>
        <w:jc w:val="both"/>
        <w:rPr>
          <w:rFonts w:ascii="Verdana" w:hAnsi="Verdana"/>
          <w:b/>
          <w:caps/>
          <w:sz w:val="18"/>
          <w:szCs w:val="18"/>
        </w:rPr>
      </w:pP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Em cumprimento ao disposto no artigo 52 do Decreto n. 14.494/2016, a Comissão de Monitoramento e Avaliação, designada pela Portaria “P” FUNDESPORTE n. 39/2023, de 10 de fevereiro de 2023, publicada no Diário Oficial n. 11.075 de 13 de fevereiro de 2023, realizará o monitoramento e a avaliação da presente parceria, cujas atribuições estão descritas na Lei Federal n. 13.019/2014 e no decreto estadual n. 14.494/2016.</w:t>
      </w:r>
    </w:p>
    <w:p w:rsidR="005246C2" w:rsidRPr="005246C2" w:rsidRDefault="005246C2" w:rsidP="005246C2">
      <w:pPr>
        <w:spacing w:after="0" w:line="240" w:lineRule="auto"/>
        <w:jc w:val="both"/>
        <w:rPr>
          <w:rFonts w:ascii="Verdana" w:hAnsi="Verdana"/>
          <w:sz w:val="18"/>
          <w:szCs w:val="18"/>
        </w:rPr>
      </w:pPr>
      <w:r w:rsidRPr="005246C2">
        <w:rPr>
          <w:rFonts w:ascii="Verdana" w:hAnsi="Verdana"/>
          <w:b/>
          <w:sz w:val="18"/>
          <w:szCs w:val="18"/>
        </w:rPr>
        <w:t>PARÁGRAFO PRIMEIRO –</w:t>
      </w:r>
      <w:r w:rsidRPr="005246C2">
        <w:rPr>
          <w:rFonts w:ascii="Verdana" w:hAnsi="Verdana"/>
          <w:sz w:val="18"/>
          <w:szCs w:val="18"/>
        </w:rPr>
        <w:t xml:space="preserve"> O relatório técnico a que se refere ao artigo 65 do Decreto n. 14.494/2016, sem prejuízos de outros elementos, deverá conter:</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I – Elementos técnicos:</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a) descrição sumária das atividades e metas estabelecidas;</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b) análise das atividades realizadas, do cumprimento das metas e do impacto do benefício social obtido em razão da execução do objeto até o período, com base nos indicadores estabelecidos e aprovados no plano de trabalho;</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 xml:space="preserve">c) valores efetivamente transferidos pela administração pública;         </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d) análise dos documentos comprobatórios das despesas apresentados pela organização da sociedade civil na prestação de contas, quando não for comprovado o alcance das metas e resultados estabelecidos no respectivo termo de Colaboração;</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 xml:space="preserve">e) análise de eventuais auditorias realizadas pelos controles interno e externo, no âmbito da fiscalização preventiva, bem como de suas conclusões e das medidas que tomaram em decorrência dessas auditorias. </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 xml:space="preserve">        </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II - Parecer técnico de análise da prestação de contas anual, que deverá:</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a) avaliar as metas já alcançadas e seus benefícios; e</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b) descrever, quando for o caso, os efeitos da parceria na realidade local referentes: 1. aos impactos econômicos ou sociais; 2. ao grau de satisfação do público-alvo; e 3. à possibilidade de sustentabilidade das ações após a conclusão do objeto.</w:t>
      </w:r>
    </w:p>
    <w:p w:rsidR="005246C2" w:rsidRPr="005246C2" w:rsidRDefault="005246C2" w:rsidP="005246C2">
      <w:pPr>
        <w:spacing w:after="0" w:line="240" w:lineRule="auto"/>
        <w:rPr>
          <w:rFonts w:ascii="Verdana" w:hAnsi="Verdana"/>
          <w:b/>
          <w:caps/>
          <w:sz w:val="18"/>
          <w:szCs w:val="18"/>
        </w:rPr>
      </w:pPr>
    </w:p>
    <w:p w:rsidR="005246C2" w:rsidRPr="005246C2" w:rsidRDefault="005246C2" w:rsidP="005246C2">
      <w:pPr>
        <w:spacing w:after="0" w:line="240" w:lineRule="auto"/>
        <w:jc w:val="center"/>
        <w:rPr>
          <w:rFonts w:ascii="Verdana" w:hAnsi="Verdana"/>
          <w:b/>
          <w:caps/>
          <w:kern w:val="1"/>
          <w:sz w:val="18"/>
          <w:szCs w:val="18"/>
        </w:rPr>
      </w:pPr>
      <w:r w:rsidRPr="005246C2">
        <w:rPr>
          <w:rFonts w:ascii="Verdana" w:hAnsi="Verdana"/>
          <w:b/>
          <w:caps/>
          <w:kern w:val="1"/>
          <w:sz w:val="18"/>
          <w:szCs w:val="18"/>
        </w:rPr>
        <w:t>CLÁUSULA DÉCIMA terceira</w:t>
      </w:r>
    </w:p>
    <w:p w:rsidR="005246C2" w:rsidRPr="005246C2" w:rsidRDefault="005246C2" w:rsidP="005246C2">
      <w:pPr>
        <w:spacing w:after="0" w:line="240" w:lineRule="auto"/>
        <w:jc w:val="center"/>
        <w:rPr>
          <w:rFonts w:ascii="Verdana" w:hAnsi="Verdana"/>
          <w:b/>
          <w:caps/>
          <w:kern w:val="1"/>
          <w:sz w:val="18"/>
          <w:szCs w:val="18"/>
        </w:rPr>
      </w:pPr>
      <w:r w:rsidRPr="005246C2">
        <w:rPr>
          <w:rFonts w:ascii="Verdana" w:hAnsi="Verdana"/>
          <w:b/>
          <w:caps/>
          <w:kern w:val="1"/>
          <w:sz w:val="18"/>
          <w:szCs w:val="18"/>
        </w:rPr>
        <w:t>Da Prestação de Contas</w:t>
      </w:r>
    </w:p>
    <w:p w:rsidR="005246C2" w:rsidRPr="005246C2" w:rsidRDefault="005246C2" w:rsidP="005246C2">
      <w:pPr>
        <w:spacing w:after="0" w:line="240" w:lineRule="auto"/>
        <w:jc w:val="center"/>
        <w:rPr>
          <w:rFonts w:ascii="Verdana" w:hAnsi="Verdana"/>
          <w:b/>
          <w:caps/>
          <w:kern w:val="1"/>
          <w:sz w:val="18"/>
          <w:szCs w:val="18"/>
        </w:rPr>
      </w:pP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 xml:space="preserve">A prestação de contas final dos recursos deste Termo de Colaboração, inclusive os de contrapartida e dos rendimentos apurados em aplicações no mercado financeiro, observando os dispositivos legais pertinentes a matéria, será constituída de Relatório de Execução do objeto de que trata a Cláusula Primeira, elaborado pela Organização Parceira contendo as </w:t>
      </w:r>
      <w:r w:rsidRPr="005246C2">
        <w:rPr>
          <w:rFonts w:ascii="Verdana" w:hAnsi="Verdana"/>
          <w:sz w:val="18"/>
          <w:szCs w:val="18"/>
        </w:rPr>
        <w:lastRenderedPageBreak/>
        <w:t>atividades ou projetos desenvolvidos e o comparativo de metas propostas com os resultados alcançados, acompanhados de:</w:t>
      </w:r>
    </w:p>
    <w:p w:rsidR="005246C2" w:rsidRPr="005246C2" w:rsidRDefault="005246C2" w:rsidP="005246C2">
      <w:pPr>
        <w:numPr>
          <w:ilvl w:val="0"/>
          <w:numId w:val="6"/>
        </w:numPr>
        <w:suppressAutoHyphens/>
        <w:spacing w:after="0" w:line="240" w:lineRule="auto"/>
        <w:ind w:left="0"/>
        <w:jc w:val="both"/>
        <w:rPr>
          <w:rFonts w:ascii="Verdana" w:hAnsi="Verdana"/>
          <w:sz w:val="18"/>
          <w:szCs w:val="18"/>
        </w:rPr>
      </w:pPr>
      <w:r w:rsidRPr="005246C2">
        <w:rPr>
          <w:rFonts w:ascii="Verdana" w:hAnsi="Verdana"/>
          <w:sz w:val="18"/>
          <w:szCs w:val="18"/>
        </w:rPr>
        <w:t>Oficio de encaminhamento;</w:t>
      </w:r>
    </w:p>
    <w:p w:rsidR="005246C2" w:rsidRPr="005246C2" w:rsidRDefault="005246C2" w:rsidP="005246C2">
      <w:pPr>
        <w:numPr>
          <w:ilvl w:val="0"/>
          <w:numId w:val="6"/>
        </w:numPr>
        <w:suppressAutoHyphens/>
        <w:spacing w:after="0" w:line="240" w:lineRule="auto"/>
        <w:ind w:left="0"/>
        <w:jc w:val="both"/>
        <w:rPr>
          <w:rFonts w:ascii="Verdana" w:hAnsi="Verdana"/>
          <w:sz w:val="18"/>
          <w:szCs w:val="18"/>
        </w:rPr>
      </w:pPr>
      <w:r w:rsidRPr="005246C2">
        <w:rPr>
          <w:rFonts w:ascii="Verdana" w:hAnsi="Verdana"/>
          <w:sz w:val="18"/>
          <w:szCs w:val="18"/>
        </w:rPr>
        <w:t>Relação dos Pagamentos Efetuados;</w:t>
      </w:r>
    </w:p>
    <w:p w:rsidR="005246C2" w:rsidRPr="005246C2" w:rsidRDefault="005246C2" w:rsidP="005246C2">
      <w:pPr>
        <w:numPr>
          <w:ilvl w:val="0"/>
          <w:numId w:val="6"/>
        </w:numPr>
        <w:suppressAutoHyphens/>
        <w:spacing w:after="0" w:line="240" w:lineRule="auto"/>
        <w:ind w:left="0"/>
        <w:jc w:val="both"/>
        <w:rPr>
          <w:rFonts w:ascii="Verdana" w:hAnsi="Verdana"/>
          <w:sz w:val="18"/>
          <w:szCs w:val="18"/>
        </w:rPr>
      </w:pPr>
      <w:r w:rsidRPr="005246C2">
        <w:rPr>
          <w:rFonts w:ascii="Verdana" w:hAnsi="Verdana"/>
          <w:sz w:val="18"/>
          <w:szCs w:val="18"/>
        </w:rPr>
        <w:t>Relatório de Execução da Receita e da Despesa, evidenciando os recursos recebidos em transferência, a contrapartida e os rendimentos auferidos da aplicação dos recursos no mercado financeiro, e os saldos;</w:t>
      </w:r>
    </w:p>
    <w:p w:rsidR="005246C2" w:rsidRPr="005246C2" w:rsidRDefault="005246C2" w:rsidP="005246C2">
      <w:pPr>
        <w:numPr>
          <w:ilvl w:val="0"/>
          <w:numId w:val="6"/>
        </w:numPr>
        <w:suppressAutoHyphens/>
        <w:spacing w:after="0" w:line="240" w:lineRule="auto"/>
        <w:ind w:left="0"/>
        <w:jc w:val="both"/>
        <w:rPr>
          <w:rFonts w:ascii="Verdana" w:hAnsi="Verdana"/>
          <w:sz w:val="18"/>
          <w:szCs w:val="18"/>
        </w:rPr>
      </w:pPr>
      <w:r w:rsidRPr="005246C2">
        <w:rPr>
          <w:rFonts w:ascii="Verdana" w:hAnsi="Verdana"/>
          <w:sz w:val="18"/>
          <w:szCs w:val="18"/>
        </w:rPr>
        <w:t>Conciliação Bancária;</w:t>
      </w:r>
    </w:p>
    <w:p w:rsidR="005246C2" w:rsidRPr="005246C2" w:rsidRDefault="005246C2" w:rsidP="005246C2">
      <w:pPr>
        <w:numPr>
          <w:ilvl w:val="0"/>
          <w:numId w:val="6"/>
        </w:numPr>
        <w:suppressAutoHyphens/>
        <w:spacing w:after="0" w:line="240" w:lineRule="auto"/>
        <w:ind w:left="0"/>
        <w:jc w:val="both"/>
        <w:rPr>
          <w:rFonts w:ascii="Verdana" w:hAnsi="Verdana"/>
          <w:sz w:val="18"/>
          <w:szCs w:val="18"/>
        </w:rPr>
      </w:pPr>
      <w:r w:rsidRPr="005246C2">
        <w:rPr>
          <w:rFonts w:ascii="Verdana" w:hAnsi="Verdana"/>
          <w:sz w:val="18"/>
          <w:szCs w:val="18"/>
        </w:rPr>
        <w:t>Relação de Bens Adquiridos, Produzidos ou Construídos com recursos do Termo de Colaboração, quando for o caso;</w:t>
      </w:r>
    </w:p>
    <w:p w:rsidR="005246C2" w:rsidRPr="005246C2" w:rsidRDefault="005246C2" w:rsidP="005246C2">
      <w:pPr>
        <w:numPr>
          <w:ilvl w:val="0"/>
          <w:numId w:val="6"/>
        </w:numPr>
        <w:suppressAutoHyphens/>
        <w:spacing w:after="0" w:line="240" w:lineRule="auto"/>
        <w:ind w:left="0"/>
        <w:jc w:val="both"/>
        <w:rPr>
          <w:rFonts w:ascii="Verdana" w:hAnsi="Verdana"/>
          <w:sz w:val="18"/>
          <w:szCs w:val="18"/>
        </w:rPr>
      </w:pPr>
      <w:r w:rsidRPr="005246C2">
        <w:rPr>
          <w:rFonts w:ascii="Verdana" w:hAnsi="Verdana"/>
          <w:sz w:val="18"/>
          <w:szCs w:val="18"/>
        </w:rPr>
        <w:t>Relatório Final de Execução Físico-Financeira;</w:t>
      </w:r>
    </w:p>
    <w:p w:rsidR="005246C2" w:rsidRPr="005246C2" w:rsidRDefault="005246C2" w:rsidP="005246C2">
      <w:pPr>
        <w:numPr>
          <w:ilvl w:val="0"/>
          <w:numId w:val="6"/>
        </w:numPr>
        <w:suppressAutoHyphens/>
        <w:spacing w:after="0" w:line="240" w:lineRule="auto"/>
        <w:ind w:left="0"/>
        <w:jc w:val="both"/>
        <w:rPr>
          <w:rFonts w:ascii="Verdana" w:hAnsi="Verdana"/>
          <w:sz w:val="18"/>
          <w:szCs w:val="18"/>
        </w:rPr>
      </w:pPr>
      <w:r w:rsidRPr="005246C2">
        <w:rPr>
          <w:rFonts w:ascii="Verdana" w:hAnsi="Verdana"/>
          <w:sz w:val="18"/>
          <w:szCs w:val="18"/>
        </w:rPr>
        <w:t>Extrato da conta bancária específica do período de recebimento da parcela única até o último pagamento efetuado, contendo toda a movimentação dos recursos, e conciliação bancária;</w:t>
      </w:r>
    </w:p>
    <w:p w:rsidR="005246C2" w:rsidRPr="005246C2" w:rsidRDefault="005246C2" w:rsidP="005246C2">
      <w:pPr>
        <w:numPr>
          <w:ilvl w:val="0"/>
          <w:numId w:val="6"/>
        </w:numPr>
        <w:suppressAutoHyphens/>
        <w:spacing w:after="0" w:line="240" w:lineRule="auto"/>
        <w:ind w:left="0"/>
        <w:jc w:val="both"/>
        <w:rPr>
          <w:rFonts w:ascii="Verdana" w:hAnsi="Verdana"/>
          <w:sz w:val="18"/>
          <w:szCs w:val="18"/>
        </w:rPr>
      </w:pPr>
      <w:r w:rsidRPr="005246C2">
        <w:rPr>
          <w:rFonts w:ascii="Verdana" w:hAnsi="Verdana"/>
          <w:sz w:val="18"/>
          <w:szCs w:val="18"/>
        </w:rPr>
        <w:t>Comprovante de recolhimento do saldo de recursos se for o caso;</w:t>
      </w:r>
    </w:p>
    <w:p w:rsidR="005246C2" w:rsidRPr="005246C2" w:rsidRDefault="005246C2" w:rsidP="005246C2">
      <w:pPr>
        <w:numPr>
          <w:ilvl w:val="0"/>
          <w:numId w:val="6"/>
        </w:numPr>
        <w:suppressAutoHyphens/>
        <w:spacing w:after="0" w:line="240" w:lineRule="auto"/>
        <w:ind w:left="0"/>
        <w:jc w:val="both"/>
        <w:rPr>
          <w:rFonts w:ascii="Verdana" w:hAnsi="Verdana"/>
          <w:sz w:val="18"/>
          <w:szCs w:val="18"/>
        </w:rPr>
      </w:pPr>
      <w:r w:rsidRPr="005246C2">
        <w:rPr>
          <w:rFonts w:ascii="Verdana" w:hAnsi="Verdana"/>
          <w:sz w:val="18"/>
          <w:szCs w:val="18"/>
        </w:rPr>
        <w:t>Processo licitatório completo, em original conforme estabelecido na Lei 14.133/21, ou justificativas para sua dispensa ou inexigibilidade com o respectivo embasamento legal, quando for o caso;</w:t>
      </w:r>
    </w:p>
    <w:p w:rsidR="005246C2" w:rsidRPr="005246C2" w:rsidRDefault="005246C2" w:rsidP="005246C2">
      <w:pPr>
        <w:numPr>
          <w:ilvl w:val="0"/>
          <w:numId w:val="6"/>
        </w:numPr>
        <w:suppressAutoHyphens/>
        <w:spacing w:after="0" w:line="240" w:lineRule="auto"/>
        <w:ind w:left="0"/>
        <w:jc w:val="both"/>
        <w:rPr>
          <w:rFonts w:ascii="Verdana" w:hAnsi="Verdana"/>
          <w:sz w:val="18"/>
          <w:szCs w:val="18"/>
        </w:rPr>
      </w:pPr>
      <w:r w:rsidRPr="005246C2">
        <w:rPr>
          <w:rFonts w:ascii="Verdana" w:hAnsi="Verdana"/>
          <w:sz w:val="18"/>
          <w:szCs w:val="18"/>
        </w:rPr>
        <w:t xml:space="preserve">Cópia(s) de contrato(s) ou de outro(s) instrumento(s) firmado(s) com terceiro(s), relacionado(s) com a execução do objeto deste Termo de Colaboração; </w:t>
      </w:r>
    </w:p>
    <w:p w:rsidR="005246C2" w:rsidRPr="005246C2" w:rsidRDefault="005246C2" w:rsidP="005246C2">
      <w:pPr>
        <w:numPr>
          <w:ilvl w:val="0"/>
          <w:numId w:val="6"/>
        </w:numPr>
        <w:suppressAutoHyphens/>
        <w:spacing w:after="0" w:line="240" w:lineRule="auto"/>
        <w:ind w:left="0"/>
        <w:jc w:val="both"/>
        <w:rPr>
          <w:rFonts w:ascii="Verdana" w:hAnsi="Verdana"/>
          <w:sz w:val="18"/>
          <w:szCs w:val="18"/>
        </w:rPr>
      </w:pPr>
      <w:r w:rsidRPr="005246C2">
        <w:rPr>
          <w:rFonts w:ascii="Verdana" w:hAnsi="Verdana"/>
          <w:sz w:val="18"/>
          <w:szCs w:val="18"/>
        </w:rPr>
        <w:t>Cópias autenticadas dos comprovantes de todas as despesas realizadas, consoante previstas no Plano de Trabalho;</w:t>
      </w:r>
    </w:p>
    <w:p w:rsidR="005246C2" w:rsidRPr="005246C2" w:rsidRDefault="005246C2" w:rsidP="005246C2">
      <w:pPr>
        <w:numPr>
          <w:ilvl w:val="0"/>
          <w:numId w:val="6"/>
        </w:numPr>
        <w:suppressAutoHyphens/>
        <w:spacing w:after="0" w:line="240" w:lineRule="auto"/>
        <w:ind w:left="0"/>
        <w:jc w:val="both"/>
        <w:rPr>
          <w:rFonts w:ascii="Verdana" w:hAnsi="Verdana"/>
          <w:sz w:val="18"/>
          <w:szCs w:val="18"/>
        </w:rPr>
      </w:pPr>
      <w:r w:rsidRPr="005246C2">
        <w:rPr>
          <w:rFonts w:ascii="Verdana" w:hAnsi="Verdana"/>
          <w:sz w:val="18"/>
          <w:szCs w:val="18"/>
        </w:rPr>
        <w:t>Cópias autenticadas dos documentos fiscais comprobatórios das despesas com hospedagem em estabelecimento hoteleiro, ou similar e com aquisição de passagens de qualquer meio de transporte, bem como cópia dos respectivos bilhetes utilizados. Ademais, evidenciar em demonstrativo à parte e de forma correlacionada aos valores parciais e totais dessa despesa;</w:t>
      </w:r>
    </w:p>
    <w:p w:rsidR="005246C2" w:rsidRPr="005246C2" w:rsidRDefault="005246C2" w:rsidP="005246C2">
      <w:pPr>
        <w:numPr>
          <w:ilvl w:val="0"/>
          <w:numId w:val="6"/>
        </w:numPr>
        <w:suppressAutoHyphens/>
        <w:spacing w:after="0" w:line="240" w:lineRule="auto"/>
        <w:ind w:left="0"/>
        <w:jc w:val="both"/>
        <w:rPr>
          <w:rFonts w:ascii="Verdana" w:hAnsi="Verdana"/>
          <w:sz w:val="18"/>
          <w:szCs w:val="18"/>
        </w:rPr>
      </w:pPr>
      <w:r w:rsidRPr="005246C2">
        <w:rPr>
          <w:rFonts w:ascii="Verdana" w:hAnsi="Verdana"/>
          <w:sz w:val="18"/>
          <w:szCs w:val="18"/>
        </w:rPr>
        <w:t>Cópias autenticadas dos documentos comprobatórios da coleta de preços prevista no inciso I, do art. 35, do Decreto nº 14.494/2016, ou seja, de no mínimo três fornecedores do mesmo ramo ou atividade de comércio do serviço, material ou bem adquirido, para as pessoas jurídicas de direito privado;</w:t>
      </w:r>
    </w:p>
    <w:p w:rsidR="005246C2" w:rsidRPr="005246C2" w:rsidRDefault="005246C2" w:rsidP="005246C2">
      <w:pPr>
        <w:numPr>
          <w:ilvl w:val="0"/>
          <w:numId w:val="6"/>
        </w:numPr>
        <w:suppressAutoHyphens/>
        <w:spacing w:after="0" w:line="240" w:lineRule="auto"/>
        <w:ind w:left="0"/>
        <w:jc w:val="both"/>
        <w:rPr>
          <w:rFonts w:ascii="Verdana" w:hAnsi="Verdana"/>
          <w:sz w:val="18"/>
          <w:szCs w:val="18"/>
        </w:rPr>
      </w:pPr>
      <w:r w:rsidRPr="005246C2">
        <w:rPr>
          <w:rFonts w:ascii="Verdana" w:hAnsi="Verdana"/>
          <w:sz w:val="18"/>
          <w:szCs w:val="18"/>
        </w:rPr>
        <w:t xml:space="preserve">Deverão compor o processo de prestação de contas, exemplares de todo o material de divulgação do programa ou projeto esportivo e de lazer que poderão ser comprovados por meio de fotografia, conforme dispõe o art.27 do Decreto nº 12.803/09;  </w:t>
      </w:r>
    </w:p>
    <w:p w:rsidR="005246C2" w:rsidRPr="005246C2" w:rsidRDefault="005246C2" w:rsidP="005246C2">
      <w:pPr>
        <w:numPr>
          <w:ilvl w:val="0"/>
          <w:numId w:val="6"/>
        </w:numPr>
        <w:suppressAutoHyphens/>
        <w:spacing w:after="0" w:line="240" w:lineRule="auto"/>
        <w:ind w:left="0"/>
        <w:jc w:val="both"/>
        <w:rPr>
          <w:rFonts w:ascii="Verdana" w:hAnsi="Verdana"/>
          <w:color w:val="FF0000"/>
          <w:sz w:val="18"/>
          <w:szCs w:val="18"/>
        </w:rPr>
      </w:pPr>
      <w:r w:rsidRPr="005246C2">
        <w:rPr>
          <w:rFonts w:ascii="Verdana" w:hAnsi="Verdana"/>
          <w:sz w:val="18"/>
          <w:szCs w:val="18"/>
        </w:rPr>
        <w:t>Cópia do termo de aceitação definitiva da obra, quando o instrumento objetivar a execução de obra ou serviço de engenharia.</w:t>
      </w:r>
    </w:p>
    <w:p w:rsidR="005246C2" w:rsidRPr="005246C2" w:rsidRDefault="005246C2" w:rsidP="005246C2">
      <w:pPr>
        <w:spacing w:after="0" w:line="240" w:lineRule="auto"/>
        <w:jc w:val="both"/>
        <w:rPr>
          <w:rFonts w:ascii="Verdana" w:hAnsi="Verdana"/>
          <w:sz w:val="18"/>
          <w:szCs w:val="18"/>
        </w:rPr>
      </w:pPr>
      <w:r w:rsidRPr="005246C2">
        <w:rPr>
          <w:rFonts w:ascii="Verdana" w:hAnsi="Verdana"/>
          <w:b/>
          <w:sz w:val="18"/>
          <w:szCs w:val="18"/>
        </w:rPr>
        <w:t xml:space="preserve">PARÁGRAFO PRIMEIRO </w:t>
      </w:r>
      <w:r w:rsidRPr="005246C2">
        <w:rPr>
          <w:rFonts w:ascii="Verdana" w:hAnsi="Verdana"/>
          <w:sz w:val="18"/>
          <w:szCs w:val="18"/>
        </w:rPr>
        <w:t>- A CONCEDENTE considerará ainda em sua análise os seguintes relatórios elaborados internamente quando couber: I – Relatório de visita técnica in loco realizada durante a execução da parceria; II – Relatório técnico de monitoramento e avaliação, homologado pela Comissão de Monitoramento e Avaliação designada, sobre a conformidade do cumprimento do objeto e os resultados alcançados durante a execução do presente termo.</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 xml:space="preserve"> </w:t>
      </w:r>
      <w:r w:rsidRPr="005246C2">
        <w:rPr>
          <w:rFonts w:ascii="Verdana" w:hAnsi="Verdana"/>
          <w:b/>
          <w:caps/>
          <w:sz w:val="18"/>
          <w:szCs w:val="18"/>
        </w:rPr>
        <w:t xml:space="preserve">PARÁGRAFO SEGUNDO - </w:t>
      </w:r>
      <w:r w:rsidRPr="005246C2">
        <w:rPr>
          <w:rFonts w:ascii="Verdana" w:hAnsi="Verdana"/>
          <w:sz w:val="18"/>
          <w:szCs w:val="18"/>
        </w:rPr>
        <w:t xml:space="preserve">Os comprovantes das despesas devem ser apresentados em cópias autenticadas as expensas da Organização Parceira, que serão mantidas no processo do respectivo projeto, durante 5 (cinco) anos contados a partir da data da aprovação pelo Tribunal de Contas, das contas do Poder Executivo do Estado de Mato Grosso do Sul correspondentes ao ano da prestação de contas apresentadas. </w:t>
      </w:r>
    </w:p>
    <w:p w:rsidR="005246C2" w:rsidRPr="005246C2" w:rsidRDefault="005246C2" w:rsidP="005246C2">
      <w:pPr>
        <w:spacing w:after="0" w:line="240" w:lineRule="auto"/>
        <w:jc w:val="both"/>
        <w:rPr>
          <w:rFonts w:ascii="Verdana" w:hAnsi="Verdana"/>
          <w:sz w:val="18"/>
          <w:szCs w:val="18"/>
        </w:rPr>
      </w:pPr>
      <w:r w:rsidRPr="005246C2">
        <w:rPr>
          <w:rFonts w:ascii="Verdana" w:hAnsi="Verdana"/>
          <w:b/>
          <w:caps/>
          <w:sz w:val="18"/>
          <w:szCs w:val="18"/>
        </w:rPr>
        <w:t xml:space="preserve">PARÁGRAFO TERCEIRO - </w:t>
      </w:r>
      <w:r w:rsidRPr="005246C2">
        <w:rPr>
          <w:rFonts w:ascii="Verdana" w:hAnsi="Verdana"/>
          <w:sz w:val="18"/>
          <w:szCs w:val="18"/>
        </w:rPr>
        <w:t xml:space="preserve">Na hipótese do objeto pactuado vir a ser satisfatoriamente concluído somente com utilização dos recursos financeiros transferidos pela </w:t>
      </w:r>
      <w:r w:rsidRPr="005246C2">
        <w:rPr>
          <w:rFonts w:ascii="Verdana" w:hAnsi="Verdana"/>
          <w:b/>
          <w:sz w:val="18"/>
          <w:szCs w:val="18"/>
        </w:rPr>
        <w:t xml:space="preserve">CONCEDENTE, </w:t>
      </w:r>
      <w:r w:rsidRPr="005246C2">
        <w:rPr>
          <w:rFonts w:ascii="Verdana" w:hAnsi="Verdana"/>
          <w:sz w:val="18"/>
          <w:szCs w:val="18"/>
        </w:rPr>
        <w:t xml:space="preserve">obriga-se a </w:t>
      </w:r>
      <w:r w:rsidRPr="005246C2">
        <w:rPr>
          <w:rFonts w:ascii="Verdana" w:hAnsi="Verdana"/>
          <w:b/>
          <w:sz w:val="18"/>
          <w:szCs w:val="18"/>
        </w:rPr>
        <w:t xml:space="preserve">ORGANIZAÇÃO PARCEIRA </w:t>
      </w:r>
      <w:r w:rsidRPr="005246C2">
        <w:rPr>
          <w:rFonts w:ascii="Verdana" w:hAnsi="Verdana"/>
          <w:sz w:val="18"/>
          <w:szCs w:val="18"/>
        </w:rPr>
        <w:t xml:space="preserve">a devolver os recursos financeiros correspondentes a sua contrapartida, que, observada a proporcionalidade de sua participação, deverá ser calculada sobre o valor despendido pela </w:t>
      </w:r>
      <w:r w:rsidRPr="005246C2">
        <w:rPr>
          <w:rFonts w:ascii="Verdana" w:hAnsi="Verdana"/>
          <w:b/>
          <w:sz w:val="18"/>
          <w:szCs w:val="18"/>
        </w:rPr>
        <w:t>CONCEDENTE</w:t>
      </w:r>
      <w:r w:rsidRPr="005246C2">
        <w:rPr>
          <w:rFonts w:ascii="Verdana" w:hAnsi="Verdana"/>
          <w:sz w:val="18"/>
          <w:szCs w:val="18"/>
        </w:rPr>
        <w:t xml:space="preserve"> aplicado na execução do objeto conveniado.</w:t>
      </w:r>
    </w:p>
    <w:p w:rsidR="005246C2" w:rsidRPr="005246C2" w:rsidRDefault="005246C2" w:rsidP="005246C2">
      <w:pPr>
        <w:spacing w:after="0" w:line="240" w:lineRule="auto"/>
        <w:jc w:val="both"/>
        <w:rPr>
          <w:rFonts w:ascii="Verdana" w:hAnsi="Verdana"/>
          <w:b/>
          <w:sz w:val="18"/>
          <w:szCs w:val="18"/>
        </w:rPr>
      </w:pP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b/>
          <w:color w:val="auto"/>
          <w:sz w:val="18"/>
          <w:szCs w:val="18"/>
        </w:rPr>
      </w:pPr>
      <w:r w:rsidRPr="005246C2">
        <w:rPr>
          <w:rFonts w:ascii="Verdana" w:hAnsi="Verdana" w:cs="Times New Roman"/>
          <w:b/>
          <w:color w:val="auto"/>
          <w:sz w:val="18"/>
          <w:szCs w:val="18"/>
        </w:rPr>
        <w:t>CLÁUSULA DÉCIMA quarta</w:t>
      </w: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b/>
          <w:color w:val="auto"/>
          <w:sz w:val="18"/>
          <w:szCs w:val="18"/>
        </w:rPr>
      </w:pPr>
      <w:r w:rsidRPr="005246C2">
        <w:rPr>
          <w:rFonts w:ascii="Verdana" w:hAnsi="Verdana" w:cs="Times New Roman"/>
          <w:b/>
          <w:color w:val="auto"/>
          <w:sz w:val="18"/>
          <w:szCs w:val="18"/>
        </w:rPr>
        <w:t>os Documentos de Despesa e da Obrigatoriedade de sua Apresentação</w:t>
      </w:r>
    </w:p>
    <w:p w:rsidR="005246C2" w:rsidRPr="005246C2" w:rsidRDefault="005246C2" w:rsidP="005246C2">
      <w:pPr>
        <w:spacing w:after="0" w:line="240" w:lineRule="auto"/>
        <w:jc w:val="both"/>
        <w:rPr>
          <w:rFonts w:ascii="Verdana" w:hAnsi="Verdana"/>
          <w:b/>
          <w:caps/>
          <w:color w:val="FF0000"/>
          <w:kern w:val="1"/>
          <w:sz w:val="18"/>
          <w:szCs w:val="18"/>
        </w:rPr>
      </w:pP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Para fins de comprovação das despesas, a</w:t>
      </w:r>
      <w:r w:rsidRPr="005246C2">
        <w:rPr>
          <w:rFonts w:ascii="Verdana" w:hAnsi="Verdana"/>
          <w:b/>
          <w:sz w:val="18"/>
          <w:szCs w:val="18"/>
        </w:rPr>
        <w:t xml:space="preserve"> ORGANIZAÇÃO PARCEIRA</w:t>
      </w:r>
      <w:r w:rsidRPr="005246C2">
        <w:rPr>
          <w:rFonts w:ascii="Verdana" w:hAnsi="Verdana"/>
          <w:sz w:val="18"/>
          <w:szCs w:val="18"/>
        </w:rPr>
        <w:t xml:space="preserve"> deverá obter de seus fornecedores e prestadores de serviços comprovantes fiscais ou recibos, observada a legislação tributária competente, contendo, necessariamente, as seguintes informações: I - data, nome, endereço e número de inscrição no CNPJ da organização da sociedade civil e do CNPJ ou do CPF do fornecedor ou do prestador de serviço; II - especificação da quantidade, valor unitário e total do bem ou do serviço adquirido ou contratado; III - indicação do número da parceria; IV - atestado de recebimento do material ou do serviço, de acordo as especificações e em condições satisfatórias, aposto no verso dos comprovantes fiscais ou dos recibos, emitido por quem tenha essa atribuição no âmbito da organização da sociedade civil. Os documentos originais relativos à execução das parcerias deverão ser guardados pelo prazo de dez anos, contados do dia útil subsequente ao da apresentação da prestação de contas ou do decurso do prazo para a apresentação da prestação de contas.</w:t>
      </w:r>
    </w:p>
    <w:p w:rsidR="005246C2" w:rsidRPr="005246C2" w:rsidRDefault="005246C2" w:rsidP="005246C2">
      <w:pPr>
        <w:spacing w:after="0" w:line="240" w:lineRule="auto"/>
        <w:jc w:val="both"/>
        <w:rPr>
          <w:rFonts w:ascii="Verdana" w:hAnsi="Verdana"/>
          <w:sz w:val="18"/>
          <w:szCs w:val="18"/>
        </w:rPr>
      </w:pPr>
      <w:r w:rsidRPr="005246C2">
        <w:rPr>
          <w:rFonts w:ascii="Verdana" w:hAnsi="Verdana"/>
          <w:b/>
          <w:caps/>
          <w:sz w:val="18"/>
          <w:szCs w:val="18"/>
        </w:rPr>
        <w:t xml:space="preserve">PARÁGRAFO únicO - </w:t>
      </w:r>
      <w:r w:rsidRPr="005246C2">
        <w:rPr>
          <w:rFonts w:ascii="Verdana" w:hAnsi="Verdana"/>
          <w:sz w:val="18"/>
          <w:szCs w:val="18"/>
        </w:rPr>
        <w:t xml:space="preserve">Obriga-se a </w:t>
      </w:r>
      <w:r w:rsidRPr="005246C2">
        <w:rPr>
          <w:rFonts w:ascii="Verdana" w:hAnsi="Verdana"/>
          <w:b/>
          <w:sz w:val="18"/>
          <w:szCs w:val="18"/>
        </w:rPr>
        <w:t>ORGANIZAÇÃO PARCEIRA</w:t>
      </w:r>
      <w:r w:rsidRPr="005246C2">
        <w:rPr>
          <w:rFonts w:ascii="Verdana" w:hAnsi="Verdana"/>
          <w:sz w:val="18"/>
          <w:szCs w:val="18"/>
        </w:rPr>
        <w:t xml:space="preserve"> a apresentar os originais de todo e qualquer documento comprobatório de despesa efetuada à conta dos recursos deste Termo, a qualquer tempo e a critério da </w:t>
      </w:r>
      <w:r w:rsidRPr="005246C2">
        <w:rPr>
          <w:rFonts w:ascii="Verdana" w:hAnsi="Verdana"/>
          <w:b/>
          <w:sz w:val="18"/>
          <w:szCs w:val="18"/>
        </w:rPr>
        <w:t>CONCEDENTE</w:t>
      </w:r>
      <w:r w:rsidRPr="005246C2">
        <w:rPr>
          <w:rFonts w:ascii="Verdana" w:hAnsi="Verdana"/>
          <w:bCs/>
          <w:sz w:val="18"/>
          <w:szCs w:val="18"/>
        </w:rPr>
        <w:t xml:space="preserve">, </w:t>
      </w:r>
      <w:r w:rsidRPr="005246C2">
        <w:rPr>
          <w:rFonts w:ascii="Verdana" w:hAnsi="Verdana"/>
          <w:sz w:val="18"/>
          <w:szCs w:val="18"/>
        </w:rPr>
        <w:t>sujeitando-se no caso de violação ao disposto nesta cláusula, ao mesmo tratamento dispensado às despesas comprovadas com documentos inidôneos ou impugnados, na hipótese de não remessa do documento no prazo estipulado na respectiva notificação de cobrança.</w:t>
      </w:r>
    </w:p>
    <w:p w:rsidR="005246C2" w:rsidRPr="005246C2" w:rsidRDefault="005246C2" w:rsidP="005246C2">
      <w:pPr>
        <w:spacing w:after="0" w:line="240" w:lineRule="auto"/>
        <w:rPr>
          <w:rFonts w:ascii="Verdana" w:hAnsi="Verdana"/>
          <w:b/>
          <w:caps/>
          <w:sz w:val="18"/>
          <w:szCs w:val="18"/>
        </w:rPr>
      </w:pP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b/>
          <w:caps/>
          <w:color w:val="auto"/>
          <w:sz w:val="18"/>
          <w:szCs w:val="18"/>
        </w:rPr>
      </w:pPr>
      <w:r w:rsidRPr="005246C2">
        <w:rPr>
          <w:rFonts w:ascii="Verdana" w:hAnsi="Verdana" w:cs="Times New Roman"/>
          <w:b/>
          <w:caps/>
          <w:color w:val="auto"/>
          <w:sz w:val="18"/>
          <w:szCs w:val="18"/>
        </w:rPr>
        <w:t>CLÁUSULA DÉCIMA QUINTA</w:t>
      </w: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b/>
          <w:caps/>
          <w:color w:val="auto"/>
          <w:sz w:val="18"/>
          <w:szCs w:val="18"/>
        </w:rPr>
      </w:pPr>
      <w:r w:rsidRPr="005246C2">
        <w:rPr>
          <w:rFonts w:ascii="Verdana" w:hAnsi="Verdana" w:cs="Times New Roman"/>
          <w:b/>
          <w:caps/>
          <w:color w:val="auto"/>
          <w:sz w:val="18"/>
          <w:szCs w:val="18"/>
        </w:rPr>
        <w:t>DA GLOSA DAS DESPESAS</w:t>
      </w:r>
    </w:p>
    <w:p w:rsidR="005246C2" w:rsidRPr="005246C2" w:rsidRDefault="005246C2" w:rsidP="005246C2">
      <w:pPr>
        <w:spacing w:after="0" w:line="240" w:lineRule="auto"/>
        <w:jc w:val="both"/>
        <w:rPr>
          <w:rFonts w:ascii="Verdana" w:hAnsi="Verdana"/>
          <w:b/>
          <w:sz w:val="18"/>
          <w:szCs w:val="18"/>
        </w:rPr>
      </w:pP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 xml:space="preserve">É proibido ao(a) </w:t>
      </w:r>
      <w:r w:rsidRPr="005246C2">
        <w:rPr>
          <w:rFonts w:ascii="Verdana" w:hAnsi="Verdana"/>
          <w:b/>
          <w:sz w:val="18"/>
          <w:szCs w:val="18"/>
        </w:rPr>
        <w:t>ORGANIZAÇÃO PARCEIRA</w:t>
      </w:r>
      <w:r w:rsidRPr="005246C2">
        <w:rPr>
          <w:rFonts w:ascii="Verdana" w:hAnsi="Verdana"/>
          <w:sz w:val="18"/>
          <w:szCs w:val="18"/>
        </w:rPr>
        <w:t>, sendo objeto de glosa da despesa realizada:</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a) utilizar os recursos em finalidade diversas da estabelecida no objeto desde Termo de Colaboração, ainda que em caráter de emergência;</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b) realizar despesas com data anterior ou posterior à vigência deste Termo de Colaboração ou atribuir-lhe efeitos financeiros retroativos;</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c) efetuar despesas a título de multas, juros, e demais acréscimos legais, decorrentes de pagamentos ou recolhimentos de encargos tributários, previdenciários ou financeiros fora do prazo;</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 xml:space="preserve">d) prever e realizar despesas a título de taxa de administração, de gerência ou similar; </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e) demais casos previstos na legislação pertinente.</w:t>
      </w:r>
    </w:p>
    <w:p w:rsidR="005246C2" w:rsidRPr="005246C2" w:rsidRDefault="005246C2" w:rsidP="005246C2">
      <w:pPr>
        <w:spacing w:after="0" w:line="240" w:lineRule="auto"/>
        <w:jc w:val="both"/>
        <w:rPr>
          <w:rFonts w:ascii="Verdana" w:hAnsi="Verdana"/>
          <w:b/>
          <w:sz w:val="18"/>
          <w:szCs w:val="18"/>
        </w:rPr>
      </w:pPr>
    </w:p>
    <w:p w:rsidR="005246C2" w:rsidRPr="005246C2" w:rsidRDefault="005246C2" w:rsidP="005246C2">
      <w:pPr>
        <w:spacing w:after="0" w:line="240" w:lineRule="auto"/>
        <w:jc w:val="center"/>
        <w:rPr>
          <w:rFonts w:ascii="Verdana" w:hAnsi="Verdana"/>
          <w:b/>
          <w:sz w:val="18"/>
          <w:szCs w:val="18"/>
        </w:rPr>
      </w:pPr>
      <w:r w:rsidRPr="005246C2">
        <w:rPr>
          <w:rFonts w:ascii="Verdana" w:hAnsi="Verdana"/>
          <w:b/>
          <w:sz w:val="18"/>
          <w:szCs w:val="18"/>
        </w:rPr>
        <w:t>CLÁUSULA DÉCIMA SEXTA</w:t>
      </w:r>
    </w:p>
    <w:p w:rsidR="005246C2" w:rsidRPr="005246C2" w:rsidRDefault="005246C2" w:rsidP="005246C2">
      <w:pPr>
        <w:spacing w:after="0" w:line="240" w:lineRule="auto"/>
        <w:jc w:val="center"/>
        <w:rPr>
          <w:rFonts w:ascii="Verdana" w:hAnsi="Verdana"/>
          <w:b/>
          <w:sz w:val="18"/>
          <w:szCs w:val="18"/>
        </w:rPr>
      </w:pPr>
      <w:r w:rsidRPr="005246C2">
        <w:rPr>
          <w:rFonts w:ascii="Verdana" w:hAnsi="Verdana"/>
          <w:b/>
          <w:sz w:val="18"/>
          <w:szCs w:val="18"/>
        </w:rPr>
        <w:t>DOS BENS</w:t>
      </w:r>
    </w:p>
    <w:p w:rsidR="005246C2" w:rsidRPr="005246C2" w:rsidRDefault="005246C2" w:rsidP="005246C2">
      <w:pPr>
        <w:spacing w:after="0" w:line="240" w:lineRule="auto"/>
        <w:jc w:val="center"/>
        <w:rPr>
          <w:rFonts w:ascii="Verdana" w:hAnsi="Verdana"/>
          <w:b/>
          <w:color w:val="FF0000"/>
          <w:sz w:val="18"/>
          <w:szCs w:val="18"/>
        </w:rPr>
      </w:pP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 xml:space="preserve">Na data da extinção ou conclusão deste Termo de Colaboração, os bens patrimoniais remanescentes, equipamentos e materiais permanentes, exceto as obras civis realizadas em imóveis de propriedade da </w:t>
      </w:r>
      <w:r w:rsidRPr="005246C2">
        <w:rPr>
          <w:rFonts w:ascii="Verdana" w:hAnsi="Verdana"/>
          <w:b/>
          <w:sz w:val="18"/>
          <w:szCs w:val="18"/>
        </w:rPr>
        <w:t>ORGANIZAÇÃO PARCEIRA</w:t>
      </w:r>
      <w:r w:rsidRPr="005246C2">
        <w:rPr>
          <w:rFonts w:ascii="Verdana" w:hAnsi="Verdana"/>
          <w:b/>
          <w:bCs/>
          <w:sz w:val="18"/>
          <w:szCs w:val="18"/>
        </w:rPr>
        <w:t>,</w:t>
      </w:r>
      <w:r w:rsidRPr="005246C2">
        <w:rPr>
          <w:rFonts w:ascii="Verdana" w:hAnsi="Verdana"/>
          <w:sz w:val="18"/>
          <w:szCs w:val="18"/>
        </w:rPr>
        <w:t xml:space="preserve"> adquiridos, produzidos ou construídos com recursos transferidos pela </w:t>
      </w:r>
      <w:r w:rsidRPr="005246C2">
        <w:rPr>
          <w:rFonts w:ascii="Verdana" w:hAnsi="Verdana"/>
          <w:b/>
          <w:sz w:val="18"/>
          <w:szCs w:val="18"/>
        </w:rPr>
        <w:t>CONCEDENTE</w:t>
      </w:r>
      <w:r w:rsidRPr="005246C2">
        <w:rPr>
          <w:rFonts w:ascii="Verdana" w:hAnsi="Verdana"/>
          <w:sz w:val="18"/>
          <w:szCs w:val="18"/>
        </w:rPr>
        <w:t xml:space="preserve"> serão de propriedade da </w:t>
      </w:r>
      <w:r w:rsidRPr="005246C2">
        <w:rPr>
          <w:rFonts w:ascii="Verdana" w:hAnsi="Verdana"/>
          <w:b/>
          <w:bCs/>
          <w:sz w:val="18"/>
          <w:szCs w:val="18"/>
        </w:rPr>
        <w:t>FUNDESPORTE</w:t>
      </w:r>
      <w:r w:rsidRPr="005246C2">
        <w:rPr>
          <w:rFonts w:ascii="Verdana" w:hAnsi="Verdana"/>
          <w:sz w:val="18"/>
          <w:szCs w:val="18"/>
        </w:rPr>
        <w:t xml:space="preserve"> gestora do </w:t>
      </w:r>
      <w:r w:rsidRPr="005246C2">
        <w:rPr>
          <w:rFonts w:ascii="Verdana" w:hAnsi="Verdana"/>
          <w:b/>
          <w:sz w:val="18"/>
          <w:szCs w:val="18"/>
        </w:rPr>
        <w:t>FIE/MS</w:t>
      </w:r>
      <w:r w:rsidRPr="005246C2">
        <w:rPr>
          <w:rFonts w:ascii="Verdana" w:hAnsi="Verdana"/>
          <w:sz w:val="18"/>
          <w:szCs w:val="18"/>
        </w:rPr>
        <w:t xml:space="preserve">, para o fim de assegurar a implantação ou a continuidade das ações a que se destina, atendida o interesse social e, se for o caso, poderá vir a integrar o objeto de Termo de Colaboração destinado à execução indireta das ações a que se destina, caso em que poderá ser transferido a </w:t>
      </w:r>
      <w:r w:rsidRPr="005246C2">
        <w:rPr>
          <w:rFonts w:ascii="Verdana" w:hAnsi="Verdana"/>
          <w:b/>
          <w:sz w:val="18"/>
          <w:szCs w:val="18"/>
        </w:rPr>
        <w:t>ORGANIZAÇÃO PARCEIRA</w:t>
      </w:r>
      <w:r w:rsidRPr="005246C2">
        <w:rPr>
          <w:rFonts w:ascii="Verdana" w:hAnsi="Verdana"/>
          <w:b/>
          <w:bCs/>
          <w:sz w:val="18"/>
          <w:szCs w:val="18"/>
        </w:rPr>
        <w:t xml:space="preserve"> </w:t>
      </w:r>
      <w:r w:rsidRPr="005246C2">
        <w:rPr>
          <w:rFonts w:ascii="Verdana" w:hAnsi="Verdana"/>
          <w:sz w:val="18"/>
          <w:szCs w:val="18"/>
        </w:rPr>
        <w:t xml:space="preserve">mediante Termo de Doação. </w:t>
      </w:r>
    </w:p>
    <w:p w:rsidR="005246C2" w:rsidRPr="005246C2" w:rsidRDefault="005246C2" w:rsidP="005246C2">
      <w:pPr>
        <w:spacing w:after="0" w:line="240" w:lineRule="auto"/>
        <w:jc w:val="both"/>
        <w:rPr>
          <w:rFonts w:ascii="Verdana" w:hAnsi="Verdana"/>
          <w:sz w:val="18"/>
          <w:szCs w:val="18"/>
        </w:rPr>
      </w:pPr>
      <w:r w:rsidRPr="005246C2">
        <w:rPr>
          <w:rFonts w:ascii="Verdana" w:hAnsi="Verdana"/>
          <w:b/>
          <w:sz w:val="18"/>
          <w:szCs w:val="18"/>
        </w:rPr>
        <w:t>PARÁGRAFO ÚNICO</w:t>
      </w:r>
      <w:r w:rsidRPr="005246C2">
        <w:rPr>
          <w:rFonts w:ascii="Verdana" w:hAnsi="Verdana"/>
          <w:sz w:val="18"/>
          <w:szCs w:val="18"/>
        </w:rPr>
        <w:t xml:space="preserve"> - Os demais bens produzidos ou construídos com recursos transferidos pela </w:t>
      </w:r>
      <w:r w:rsidRPr="005246C2">
        <w:rPr>
          <w:rFonts w:ascii="Verdana" w:hAnsi="Verdana"/>
          <w:b/>
          <w:sz w:val="18"/>
          <w:szCs w:val="18"/>
        </w:rPr>
        <w:t>CONCEDENTE</w:t>
      </w:r>
      <w:r w:rsidRPr="005246C2">
        <w:rPr>
          <w:rFonts w:ascii="Verdana" w:hAnsi="Verdana"/>
          <w:bCs/>
          <w:sz w:val="18"/>
          <w:szCs w:val="18"/>
        </w:rPr>
        <w:t>, que não se constituam em equipamentos ou material permanente e</w:t>
      </w:r>
      <w:r w:rsidRPr="005246C2">
        <w:rPr>
          <w:rFonts w:ascii="Verdana" w:hAnsi="Verdana"/>
          <w:sz w:val="18"/>
          <w:szCs w:val="18"/>
        </w:rPr>
        <w:t xml:space="preserve"> que não estejam vinculados à continuidade de outras ações a serem desenvolvidas, serão de propriedade da </w:t>
      </w:r>
      <w:r w:rsidRPr="005246C2">
        <w:rPr>
          <w:rFonts w:ascii="Verdana" w:hAnsi="Verdana"/>
          <w:b/>
          <w:sz w:val="18"/>
          <w:szCs w:val="18"/>
        </w:rPr>
        <w:t>ORGANIZAÇÃO PARCEIRA</w:t>
      </w:r>
      <w:r w:rsidRPr="005246C2">
        <w:rPr>
          <w:rFonts w:ascii="Verdana" w:hAnsi="Verdana"/>
          <w:sz w:val="18"/>
          <w:szCs w:val="18"/>
        </w:rPr>
        <w:t>, integrando incontinente o seu acervo dominial, independente de qualquer cláusula ou condição, suspensiva ou resoluta.</w:t>
      </w:r>
    </w:p>
    <w:p w:rsidR="005246C2" w:rsidRPr="005246C2" w:rsidRDefault="005246C2" w:rsidP="005246C2">
      <w:pPr>
        <w:spacing w:after="0" w:line="240" w:lineRule="auto"/>
        <w:jc w:val="both"/>
        <w:rPr>
          <w:rFonts w:ascii="Verdana" w:hAnsi="Verdana"/>
          <w:b/>
          <w:caps/>
          <w:color w:val="FF0000"/>
          <w:kern w:val="1"/>
          <w:sz w:val="18"/>
          <w:szCs w:val="18"/>
        </w:rPr>
      </w:pP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b/>
          <w:color w:val="auto"/>
          <w:sz w:val="18"/>
          <w:szCs w:val="18"/>
        </w:rPr>
      </w:pPr>
      <w:r w:rsidRPr="005246C2">
        <w:rPr>
          <w:rFonts w:ascii="Verdana" w:hAnsi="Verdana" w:cs="Times New Roman"/>
          <w:b/>
          <w:color w:val="auto"/>
          <w:sz w:val="18"/>
          <w:szCs w:val="18"/>
        </w:rPr>
        <w:t>CLÁUSULA DÉCIMA SÉTIMA</w:t>
      </w: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b/>
          <w:color w:val="auto"/>
          <w:sz w:val="18"/>
          <w:szCs w:val="18"/>
        </w:rPr>
      </w:pPr>
      <w:r w:rsidRPr="005246C2">
        <w:rPr>
          <w:rFonts w:ascii="Verdana" w:hAnsi="Verdana" w:cs="Times New Roman"/>
          <w:b/>
          <w:color w:val="auto"/>
          <w:sz w:val="18"/>
          <w:szCs w:val="18"/>
        </w:rPr>
        <w:t>Do Aditamento e ou Ajuste</w:t>
      </w:r>
    </w:p>
    <w:p w:rsidR="005246C2" w:rsidRPr="005246C2" w:rsidRDefault="005246C2" w:rsidP="005246C2">
      <w:pPr>
        <w:spacing w:after="0" w:line="240" w:lineRule="auto"/>
        <w:rPr>
          <w:rFonts w:ascii="Verdana" w:hAnsi="Verdana"/>
          <w:sz w:val="18"/>
          <w:szCs w:val="18"/>
        </w:rPr>
      </w:pP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O presente Termo de Colaboração, por comunicação prévia, escrita e fundamentada, poderá ser modificado nos termos da legislação vigente mediante assentimento das partes, por meio de Termo Aditivo e ou Ajuste de Implementação.</w:t>
      </w:r>
    </w:p>
    <w:p w:rsidR="005246C2" w:rsidRPr="005246C2" w:rsidRDefault="005246C2" w:rsidP="005246C2">
      <w:pPr>
        <w:spacing w:after="0" w:line="240" w:lineRule="auto"/>
        <w:jc w:val="both"/>
        <w:rPr>
          <w:rFonts w:ascii="Verdana" w:hAnsi="Verdana"/>
          <w:b/>
          <w:caps/>
          <w:kern w:val="1"/>
          <w:sz w:val="18"/>
          <w:szCs w:val="18"/>
        </w:rPr>
      </w:pPr>
    </w:p>
    <w:p w:rsidR="005246C2" w:rsidRPr="005246C2" w:rsidRDefault="005246C2" w:rsidP="005246C2">
      <w:pPr>
        <w:spacing w:after="0" w:line="240" w:lineRule="auto"/>
        <w:jc w:val="center"/>
        <w:rPr>
          <w:rFonts w:ascii="Verdana" w:hAnsi="Verdana"/>
          <w:b/>
          <w:caps/>
          <w:kern w:val="1"/>
          <w:sz w:val="18"/>
          <w:szCs w:val="18"/>
        </w:rPr>
      </w:pPr>
      <w:r w:rsidRPr="005246C2">
        <w:rPr>
          <w:rFonts w:ascii="Verdana" w:hAnsi="Verdana"/>
          <w:b/>
          <w:caps/>
          <w:kern w:val="1"/>
          <w:sz w:val="18"/>
          <w:szCs w:val="18"/>
        </w:rPr>
        <w:t>CLÁUSULA DÉCIMA OITAVA</w:t>
      </w:r>
    </w:p>
    <w:p w:rsidR="005246C2" w:rsidRPr="005246C2" w:rsidRDefault="005246C2" w:rsidP="005246C2">
      <w:pPr>
        <w:spacing w:after="0" w:line="240" w:lineRule="auto"/>
        <w:jc w:val="center"/>
        <w:rPr>
          <w:rFonts w:ascii="Verdana" w:hAnsi="Verdana"/>
          <w:b/>
          <w:caps/>
          <w:kern w:val="1"/>
          <w:sz w:val="18"/>
          <w:szCs w:val="18"/>
        </w:rPr>
      </w:pPr>
      <w:r w:rsidRPr="005246C2">
        <w:rPr>
          <w:rFonts w:ascii="Verdana" w:hAnsi="Verdana"/>
          <w:b/>
          <w:caps/>
          <w:kern w:val="1"/>
          <w:sz w:val="18"/>
          <w:szCs w:val="18"/>
        </w:rPr>
        <w:t>Da Denúncia e da Rescisão</w:t>
      </w:r>
    </w:p>
    <w:p w:rsidR="005246C2" w:rsidRPr="005246C2" w:rsidRDefault="005246C2" w:rsidP="005246C2">
      <w:pPr>
        <w:spacing w:after="0" w:line="240" w:lineRule="auto"/>
        <w:jc w:val="center"/>
        <w:rPr>
          <w:rFonts w:ascii="Verdana" w:hAnsi="Verdana"/>
          <w:b/>
          <w:caps/>
          <w:kern w:val="1"/>
          <w:sz w:val="18"/>
          <w:szCs w:val="18"/>
        </w:rPr>
      </w:pP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Este Termo de Colaboração poderá ser denunciado por escrito, no prazo de 60 (sessenta) dias e rescindido de pleno direito, independentemente de interpretação judicial ou extrajudicial, e a qualquer tempo por descumprimento das normas estabelecidas na legislação vigente, por inadimplemento de quaisquer de suas cláusulas ou condições, ou pela superveniência de norma legal ou fato que o torne material ou formalmente inexecutável, sem quaisquer ônus advindo dessa medida, imputando-lhes as responsabilidades das obrigações decorrentes do prazo em que tenha vigido e creditando-lhes os benefícios adquiridos no mesmo período.</w:t>
      </w:r>
    </w:p>
    <w:p w:rsidR="005246C2" w:rsidRPr="005246C2" w:rsidRDefault="005246C2" w:rsidP="005246C2">
      <w:pPr>
        <w:pStyle w:val="Corpodetexto"/>
        <w:rPr>
          <w:rFonts w:ascii="Verdana" w:hAnsi="Verdana" w:cs="Times New Roman"/>
          <w:sz w:val="18"/>
          <w:szCs w:val="18"/>
        </w:rPr>
      </w:pPr>
    </w:p>
    <w:p w:rsidR="005246C2" w:rsidRPr="005246C2" w:rsidRDefault="005246C2" w:rsidP="005246C2">
      <w:pPr>
        <w:spacing w:after="0" w:line="240" w:lineRule="auto"/>
        <w:jc w:val="center"/>
        <w:rPr>
          <w:rFonts w:ascii="Verdana" w:hAnsi="Verdana"/>
          <w:b/>
          <w:bCs/>
          <w:caps/>
          <w:kern w:val="1"/>
          <w:sz w:val="18"/>
          <w:szCs w:val="18"/>
        </w:rPr>
      </w:pPr>
      <w:r w:rsidRPr="005246C2">
        <w:rPr>
          <w:rFonts w:ascii="Verdana" w:hAnsi="Verdana"/>
          <w:b/>
          <w:bCs/>
          <w:caps/>
          <w:kern w:val="1"/>
          <w:sz w:val="18"/>
          <w:szCs w:val="18"/>
        </w:rPr>
        <w:t>CLÁUSULA DÉCIMA NONA</w:t>
      </w:r>
    </w:p>
    <w:p w:rsidR="005246C2" w:rsidRPr="005246C2" w:rsidRDefault="005246C2" w:rsidP="005246C2">
      <w:pPr>
        <w:spacing w:after="0" w:line="240" w:lineRule="auto"/>
        <w:jc w:val="center"/>
        <w:rPr>
          <w:rFonts w:ascii="Verdana" w:hAnsi="Verdana"/>
          <w:b/>
          <w:bCs/>
          <w:caps/>
          <w:kern w:val="1"/>
          <w:sz w:val="18"/>
          <w:szCs w:val="18"/>
        </w:rPr>
      </w:pPr>
      <w:r w:rsidRPr="005246C2">
        <w:rPr>
          <w:rFonts w:ascii="Verdana" w:hAnsi="Verdana"/>
          <w:b/>
          <w:bCs/>
          <w:caps/>
          <w:kern w:val="1"/>
          <w:sz w:val="18"/>
          <w:szCs w:val="18"/>
        </w:rPr>
        <w:t>Das Condições Gerais</w:t>
      </w:r>
    </w:p>
    <w:p w:rsidR="005246C2" w:rsidRPr="005246C2" w:rsidRDefault="005246C2" w:rsidP="005246C2">
      <w:pPr>
        <w:spacing w:after="0" w:line="240" w:lineRule="auto"/>
        <w:jc w:val="center"/>
        <w:rPr>
          <w:rFonts w:ascii="Verdana" w:hAnsi="Verdana"/>
          <w:b/>
          <w:bCs/>
          <w:caps/>
          <w:kern w:val="1"/>
          <w:sz w:val="18"/>
          <w:szCs w:val="18"/>
        </w:rPr>
      </w:pP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Pactuam, ainda, as seguintes condições:</w:t>
      </w:r>
    </w:p>
    <w:p w:rsidR="005246C2" w:rsidRPr="005246C2" w:rsidRDefault="005246C2" w:rsidP="005246C2">
      <w:pPr>
        <w:numPr>
          <w:ilvl w:val="0"/>
          <w:numId w:val="7"/>
        </w:numPr>
        <w:suppressAutoHyphens/>
        <w:spacing w:after="0" w:line="240" w:lineRule="auto"/>
        <w:ind w:left="0"/>
        <w:jc w:val="both"/>
        <w:rPr>
          <w:rFonts w:ascii="Verdana" w:hAnsi="Verdana"/>
          <w:sz w:val="18"/>
          <w:szCs w:val="18"/>
        </w:rPr>
      </w:pPr>
      <w:r w:rsidRPr="005246C2">
        <w:rPr>
          <w:rFonts w:ascii="Verdana" w:hAnsi="Verdana"/>
          <w:sz w:val="18"/>
          <w:szCs w:val="18"/>
        </w:rPr>
        <w:t>Todas as comunicações relativas a este Termo de Colaboração serão consideradas como regularmente efetuadas, se entregues mediante protocolo ou remetidas por telegrama ou telex, devidamente comprovados por conta, nos endereços das partes; e;</w:t>
      </w:r>
    </w:p>
    <w:p w:rsidR="005246C2" w:rsidRPr="005246C2" w:rsidRDefault="005246C2" w:rsidP="005246C2">
      <w:pPr>
        <w:numPr>
          <w:ilvl w:val="0"/>
          <w:numId w:val="7"/>
        </w:numPr>
        <w:suppressAutoHyphens/>
        <w:spacing w:after="0" w:line="240" w:lineRule="auto"/>
        <w:ind w:left="0"/>
        <w:jc w:val="both"/>
        <w:rPr>
          <w:rFonts w:ascii="Verdana" w:hAnsi="Verdana"/>
          <w:sz w:val="18"/>
          <w:szCs w:val="18"/>
        </w:rPr>
      </w:pPr>
      <w:r w:rsidRPr="005246C2">
        <w:rPr>
          <w:rFonts w:ascii="Verdana" w:hAnsi="Verdana"/>
          <w:sz w:val="18"/>
          <w:szCs w:val="18"/>
        </w:rPr>
        <w:t>As reuniões entre os representantes credenciados pelos partícipes, bem como quaisquer ocorrências que possam ter implicações neste Termo de Colaboração, serão registradas em atas ou relatório circunstanciado.</w:t>
      </w:r>
    </w:p>
    <w:p w:rsidR="005246C2" w:rsidRPr="005246C2" w:rsidRDefault="005246C2" w:rsidP="005246C2">
      <w:pPr>
        <w:spacing w:after="0" w:line="240" w:lineRule="auto"/>
        <w:jc w:val="both"/>
        <w:rPr>
          <w:rFonts w:ascii="Verdana" w:hAnsi="Verdana"/>
          <w:b/>
          <w:caps/>
          <w:sz w:val="18"/>
          <w:szCs w:val="18"/>
        </w:rPr>
      </w:pPr>
    </w:p>
    <w:p w:rsidR="005246C2" w:rsidRPr="005246C2" w:rsidRDefault="005246C2" w:rsidP="005246C2">
      <w:pPr>
        <w:spacing w:after="0" w:line="240" w:lineRule="auto"/>
        <w:jc w:val="center"/>
        <w:rPr>
          <w:rFonts w:ascii="Verdana" w:hAnsi="Verdana"/>
          <w:b/>
          <w:caps/>
          <w:sz w:val="18"/>
          <w:szCs w:val="18"/>
        </w:rPr>
      </w:pPr>
      <w:r w:rsidRPr="005246C2">
        <w:rPr>
          <w:rFonts w:ascii="Verdana" w:hAnsi="Verdana"/>
          <w:b/>
          <w:caps/>
          <w:sz w:val="18"/>
          <w:szCs w:val="18"/>
        </w:rPr>
        <w:t>CLÁUSULA VIGÉSIMA</w:t>
      </w:r>
    </w:p>
    <w:p w:rsidR="005246C2" w:rsidRPr="005246C2" w:rsidRDefault="005246C2" w:rsidP="005246C2">
      <w:pPr>
        <w:spacing w:after="0" w:line="240" w:lineRule="auto"/>
        <w:jc w:val="center"/>
        <w:rPr>
          <w:rFonts w:ascii="Verdana" w:hAnsi="Verdana"/>
          <w:b/>
          <w:caps/>
          <w:sz w:val="18"/>
          <w:szCs w:val="18"/>
        </w:rPr>
      </w:pPr>
      <w:r w:rsidRPr="005246C2">
        <w:rPr>
          <w:rFonts w:ascii="Verdana" w:hAnsi="Verdana"/>
          <w:b/>
          <w:caps/>
          <w:sz w:val="18"/>
          <w:szCs w:val="18"/>
        </w:rPr>
        <w:t>DA LEI GERAL DE PROTEÇÃO DE DADOS</w:t>
      </w:r>
    </w:p>
    <w:p w:rsidR="005246C2" w:rsidRPr="005246C2" w:rsidRDefault="005246C2" w:rsidP="005246C2">
      <w:pPr>
        <w:pStyle w:val="Corpodetexto"/>
        <w:jc w:val="center"/>
        <w:rPr>
          <w:rFonts w:ascii="Verdana" w:hAnsi="Verdana" w:cs="Times New Roman"/>
          <w:b/>
          <w:sz w:val="18"/>
          <w:szCs w:val="18"/>
        </w:rPr>
      </w:pPr>
      <w:r w:rsidRPr="005246C2">
        <w:rPr>
          <w:rFonts w:ascii="Verdana" w:hAnsi="Verdana" w:cs="Times New Roman"/>
          <w:b/>
          <w:sz w:val="18"/>
          <w:szCs w:val="18"/>
        </w:rPr>
        <w:t>DOS DEVERES E RESPONSABILIDADES</w:t>
      </w:r>
    </w:p>
    <w:p w:rsidR="005246C2" w:rsidRPr="005246C2" w:rsidRDefault="005246C2" w:rsidP="005246C2">
      <w:pPr>
        <w:pStyle w:val="Corpodetexto"/>
        <w:jc w:val="center"/>
        <w:rPr>
          <w:rFonts w:ascii="Verdana" w:hAnsi="Verdana" w:cs="Times New Roman"/>
          <w:b/>
          <w:sz w:val="18"/>
          <w:szCs w:val="18"/>
        </w:rPr>
      </w:pP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 xml:space="preserve"> 20.1 As partes se comprometem a proteger os direitos fundamentais de liberdade e de privacidade e o livre desenvolvimento da personalidade da pessoa natural, relativos ao tratamento de dados pessoais, inclusive nos meios digitais, nos termos da Lei Geral de Proteção de Dados - LGPD (Lei n. 13.709, de 14 de agosto de 2018).</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20.2 O tratamento de dados pessoais dar-se-á de acordo com as bases legais previstas nas hipóteses dos artigos 7º, 11 e/ou 14 da Lei 13.709/2018 às quais se submeterão os serviços, e para propósitos legítimos, específicos, explícitos e informados ao titular.</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 xml:space="preserve"> 20.2 A ORGANIZAÇÃO PARCEIRA obriga-se ao dever de proteção, confidencialidade, sigilo de toda informação, dados pessoais e base de dados a que tiver acesso, nos termos da LGPD, suas alterações e regulamentações posteriores, durante o cumprimento do objeto descrito no instrumento contratual.  </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 xml:space="preserve"> 20.2 A ORGANIZAÇÃO PARCEIRA não poderá se utilizar de informação, dados pessoais ou base de dados a que tenham acesso, para fins distintos da execução dos serviços especificados no instrumento contratual.</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20.3 Em caso de necessidade de coleta de dados pessoais dos titulares mediante consentimento, indispensáveis à própria prestação do serviço, esta será realizada após prévia aprovação do ESTADO DE MATO GROSSO DO SUL, responsabilizando-se a ORGANIZAÇÃO PARCEIRA pela obtenção e gestão.</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20.4 A ORGANIZAÇÃO PARCEIRA obriga-se 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comunicação ou qualquer outra forma de tratamento inadequado ou ilícito; tudo isso de forma a reduzir o risco ao qual o objeto do contrato ou o ESTADO DE MATO GROSSO DO SUL está exposto.</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20.5 A ORGANIZAÇÃO PARCEIRA deverá manter os registros de tratamento de dados pessoais que realizar, assim como aqueles compartilhados, com condições de rastreabilidade e de prova eletrônica a qualquer tempo.</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20.6 A ORGANIZAÇÃO PARCEIRA deverá permitir a realização de auditorias do ESTADO DE MATO GROSSO DO SUL e disponibilizar toda a informação necessária para demonstrar o cumprimento das obrigações relacionadas à sistemática de proteção de dados.</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 xml:space="preserve">20.7 A ORGANIZAÇÃO PARCEIRA deverá apresentar ao ESTADO DE MATO GROSSO DO SUL, sempre que solicitado, toda e qualquer informação e documentação que comprovem a implementação dos requisitos de segurança especificados na contratação, de forma a assegurar a auditabilidade do objeto contratado, bem como os demais dispositivos legais </w:t>
      </w:r>
      <w:r w:rsidRPr="005246C2">
        <w:rPr>
          <w:rFonts w:ascii="Verdana" w:hAnsi="Verdana" w:cs="Times New Roman"/>
          <w:sz w:val="18"/>
          <w:szCs w:val="18"/>
        </w:rPr>
        <w:lastRenderedPageBreak/>
        <w:t>aplicáveis.</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 xml:space="preserve">20.8 A ORGANIZAÇÃO PARCEIRA se responsabilizará por 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 documento que estar disponível em caráter permanente para exibição ao ESTADO DE MATO GROSSO DO SUL, mediante solicitação. </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20.9 A ORGANIZAÇÃO PARCEIRA deverá promover a revogação de todos os privilégios de acesso aos sistemas, informações e recursos do ESTADO DE MATO GROSSO DO SUL, em caso de desligamento de funcionário das atividades inerentes à execução do presente Contrato.</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20.10 A ORGANIZAÇÃO PARCEIRA não poderá disponibilizar ou transmitir a terceiros, sem prévia autorização por escrito, informação, dados pessoais ou base de dados a que tenha acesso em razão do cumprimento do objeto deste instrumento contratual.</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 xml:space="preserve">20.11 Caso autorizada transmissão de dados pela ORGANIZAÇÃO PARCEIRA a terceiros, as informações fornecidas/compartilhadas devem se limitar ao estritamente necessário para o fiel desempenho da execução do instrumento contratual. </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20.12 A ORGANIZAÇÃO PARCEIRA deverá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 xml:space="preserve">20.13 A ORGANIZAÇÃO PARCEIRA deverá comunicar formalmente e de imediato ao ESTADO DE MATO GROSSO DO SUL a ocorrência de qualquer risco, ameaça ou incidente de segurança que possa acarretar comprometimento ou dano potencial ou efetivo a Titular de dados pessoais, evitando atrasos por conta de verificações ou inspeções. </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 xml:space="preserve">20.14 A comunicação acima mencionada não eximirá a ORGANIZAÇÃO PARCEIRA das obrigações, e/ou sanções que possam incidir em razão da perda de informação, dados pessoais e/ou base de dados. </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 xml:space="preserve">20.15 Encerrada a vigência do contrato ou após a satisfação da finalidade pretendida, a ORGANIZAÇÃO PARCEIRA interromperá o tratamento dos dados pessoais disponibilizados pelo ESTADO DE MATO GROSSO DO SUL e, em no máximo trinta dias, sob instruções e na medida do determinado por este, eliminará completamente os Dados Pessoais e todas as cópias porventura existentes (seja em formato digital ou físico), salvo quando a ORGANIZAÇÃO PARCEIRA tenha que manter os dados para cumprimento de obrigação legal. </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20.16 A ORGANIZAÇÃO PARCEIRA ficará obrigada a assumir total responsabilidade e ressarcimento por todo e qualquer dano e/ou prejuízo sofrido incluindo sanções aplicadas pela autoridade nacional decorrentes de tratamento inadequado dos dados pessoais compartilhados pelo ESTADO DE MATO GROSSO DO SUL para as finalidades pretendidas neste contrato.</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20.17 A ORGANIZAÇÃO PARCEIRA ficará obrigada a assumir total responsabilidade pelos danos patrimoniais, morais, individuais ou coletivos que venham a ser causados em razão do descumprimento de suas obrigações legais no processo de tratamento dos dados compartilhados pelo ESTADO DE MATO GROSSO DO SUL.</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20.18 Eventuais responsabilidades serão apuradas de acordo com o que dispõe a Seção III, Capítulo VI da LGPD.</w:t>
      </w:r>
    </w:p>
    <w:p w:rsidR="005246C2" w:rsidRPr="005246C2" w:rsidRDefault="005246C2" w:rsidP="005246C2">
      <w:pPr>
        <w:spacing w:after="0" w:line="240" w:lineRule="auto"/>
        <w:jc w:val="both"/>
        <w:rPr>
          <w:rFonts w:ascii="Verdana" w:hAnsi="Verdana"/>
          <w:b/>
          <w:caps/>
          <w:sz w:val="18"/>
          <w:szCs w:val="18"/>
        </w:rPr>
      </w:pPr>
    </w:p>
    <w:p w:rsidR="005246C2" w:rsidRPr="005246C2" w:rsidRDefault="005246C2" w:rsidP="005246C2">
      <w:pPr>
        <w:spacing w:after="0" w:line="240" w:lineRule="auto"/>
        <w:jc w:val="center"/>
        <w:rPr>
          <w:rFonts w:ascii="Verdana" w:hAnsi="Verdana"/>
          <w:b/>
          <w:caps/>
          <w:sz w:val="18"/>
          <w:szCs w:val="18"/>
        </w:rPr>
      </w:pPr>
      <w:r w:rsidRPr="005246C2">
        <w:rPr>
          <w:rFonts w:ascii="Verdana" w:hAnsi="Verdana"/>
          <w:b/>
          <w:caps/>
          <w:sz w:val="18"/>
          <w:szCs w:val="18"/>
        </w:rPr>
        <w:t>CLÁUSULA VIGÉSIMA</w:t>
      </w:r>
    </w:p>
    <w:p w:rsidR="005246C2" w:rsidRPr="005246C2" w:rsidRDefault="005246C2" w:rsidP="005246C2">
      <w:pPr>
        <w:spacing w:after="0" w:line="240" w:lineRule="auto"/>
        <w:jc w:val="center"/>
        <w:rPr>
          <w:rFonts w:ascii="Verdana" w:hAnsi="Verdana"/>
          <w:b/>
          <w:caps/>
          <w:sz w:val="18"/>
          <w:szCs w:val="18"/>
        </w:rPr>
      </w:pPr>
      <w:r w:rsidRPr="005246C2">
        <w:rPr>
          <w:rFonts w:ascii="Verdana" w:hAnsi="Verdana"/>
          <w:b/>
          <w:caps/>
          <w:sz w:val="18"/>
          <w:szCs w:val="18"/>
        </w:rPr>
        <w:t>DO FORO</w:t>
      </w:r>
    </w:p>
    <w:p w:rsidR="005246C2" w:rsidRPr="005246C2" w:rsidRDefault="005246C2" w:rsidP="005246C2">
      <w:pPr>
        <w:spacing w:after="0" w:line="240" w:lineRule="auto"/>
        <w:jc w:val="center"/>
        <w:rPr>
          <w:rFonts w:ascii="Verdana" w:hAnsi="Verdana"/>
          <w:b/>
          <w:caps/>
          <w:sz w:val="18"/>
          <w:szCs w:val="18"/>
        </w:rPr>
      </w:pP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Elegem as partes como único competente, com renúncia expressa a qualquer outro, por mais privilegiado que seja o Foro da Comarca de Campo Grande, Capital do Estado de Mato Grosso do Sul, para dirimir eventuais controvérsias resultantes do presente Termo de Colaboração, que não possam ser resolvidas pela via administrativa.</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E por acharem-se justos e conveniados, firmam o presente instrumento em 03 (três) vias de igual teor e para um só efeito, perante as testemunhas abaixo nomeadas e indicadas, que também o subscrevem, para que surta seus jurídicos e legais efeitos.</w:t>
      </w:r>
    </w:p>
    <w:p w:rsidR="005246C2" w:rsidRPr="005246C2" w:rsidRDefault="005246C2" w:rsidP="005246C2">
      <w:pPr>
        <w:spacing w:after="0" w:line="240" w:lineRule="auto"/>
        <w:jc w:val="both"/>
        <w:rPr>
          <w:rFonts w:ascii="Verdana" w:hAnsi="Verdana"/>
          <w:sz w:val="18"/>
          <w:szCs w:val="18"/>
        </w:rPr>
      </w:pPr>
    </w:p>
    <w:p w:rsidR="005246C2" w:rsidRPr="005246C2" w:rsidRDefault="005246C2" w:rsidP="005246C2">
      <w:pPr>
        <w:spacing w:after="0" w:line="240" w:lineRule="auto"/>
        <w:jc w:val="right"/>
        <w:rPr>
          <w:rFonts w:ascii="Verdana" w:hAnsi="Verdana"/>
          <w:sz w:val="18"/>
          <w:szCs w:val="18"/>
        </w:rPr>
      </w:pPr>
      <w:r w:rsidRPr="005246C2">
        <w:rPr>
          <w:rFonts w:ascii="Verdana" w:hAnsi="Verdana"/>
          <w:sz w:val="18"/>
          <w:szCs w:val="18"/>
        </w:rPr>
        <w:t>Campo Grande, X de XXX de 202X.</w:t>
      </w:r>
    </w:p>
    <w:p w:rsidR="005246C2" w:rsidRPr="003D6D17" w:rsidRDefault="005246C2" w:rsidP="005246C2">
      <w:pPr>
        <w:spacing w:line="240" w:lineRule="auto"/>
        <w:jc w:val="both"/>
        <w:rPr>
          <w:rFonts w:ascii="Verdana" w:hAnsi="Verdana"/>
          <w:sz w:val="18"/>
          <w:szCs w:val="18"/>
        </w:rPr>
      </w:pPr>
    </w:p>
    <w:tbl>
      <w:tblPr>
        <w:tblW w:w="10069" w:type="dxa"/>
        <w:tblInd w:w="70" w:type="dxa"/>
        <w:tblLayout w:type="fixed"/>
        <w:tblCellMar>
          <w:left w:w="70" w:type="dxa"/>
          <w:right w:w="70" w:type="dxa"/>
        </w:tblCellMar>
        <w:tblLook w:val="0000" w:firstRow="0" w:lastRow="0" w:firstColumn="0" w:lastColumn="0" w:noHBand="0" w:noVBand="0"/>
      </w:tblPr>
      <w:tblGrid>
        <w:gridCol w:w="4701"/>
        <w:gridCol w:w="186"/>
        <w:gridCol w:w="5182"/>
      </w:tblGrid>
      <w:tr w:rsidR="005246C2" w:rsidRPr="003D6D17" w:rsidTr="00553D92">
        <w:trPr>
          <w:trHeight w:val="2573"/>
        </w:trPr>
        <w:tc>
          <w:tcPr>
            <w:tcW w:w="4701" w:type="dxa"/>
            <w:shd w:val="clear" w:color="auto" w:fill="auto"/>
          </w:tcPr>
          <w:p w:rsidR="005246C2" w:rsidRPr="003D6D17" w:rsidRDefault="005246C2" w:rsidP="005246C2">
            <w:pPr>
              <w:pStyle w:val="Ttulo2"/>
              <w:keepLines w:val="0"/>
              <w:numPr>
                <w:ilvl w:val="1"/>
                <w:numId w:val="3"/>
              </w:numPr>
              <w:tabs>
                <w:tab w:val="clear" w:pos="576"/>
                <w:tab w:val="left" w:pos="9356"/>
              </w:tabs>
              <w:suppressAutoHyphens/>
              <w:spacing w:before="0" w:line="240" w:lineRule="auto"/>
              <w:ind w:left="0" w:firstLine="0"/>
              <w:jc w:val="center"/>
              <w:rPr>
                <w:rFonts w:ascii="Verdana" w:hAnsi="Verdana" w:cs="Times New Roman"/>
                <w:sz w:val="18"/>
                <w:szCs w:val="18"/>
              </w:rPr>
            </w:pPr>
          </w:p>
          <w:p w:rsidR="005246C2" w:rsidRPr="005246C2" w:rsidRDefault="005246C2" w:rsidP="005246C2">
            <w:pPr>
              <w:pStyle w:val="Ttulo2"/>
              <w:keepLines w:val="0"/>
              <w:numPr>
                <w:ilvl w:val="1"/>
                <w:numId w:val="3"/>
              </w:numPr>
              <w:tabs>
                <w:tab w:val="clear" w:pos="576"/>
                <w:tab w:val="left" w:pos="9356"/>
              </w:tabs>
              <w:suppressAutoHyphens/>
              <w:spacing w:before="0" w:line="240" w:lineRule="auto"/>
              <w:ind w:left="0" w:firstLine="0"/>
              <w:jc w:val="center"/>
              <w:rPr>
                <w:rFonts w:ascii="Verdana" w:hAnsi="Verdana" w:cs="Times New Roman"/>
                <w:color w:val="auto"/>
                <w:sz w:val="18"/>
                <w:szCs w:val="18"/>
              </w:rPr>
            </w:pPr>
            <w:r w:rsidRPr="005246C2">
              <w:rPr>
                <w:rFonts w:ascii="Verdana" w:hAnsi="Verdana" w:cs="Times New Roman"/>
                <w:color w:val="auto"/>
                <w:sz w:val="18"/>
                <w:szCs w:val="18"/>
              </w:rPr>
              <w:t>HERCULANO BORGES DANIEL</w:t>
            </w:r>
          </w:p>
          <w:p w:rsidR="005246C2" w:rsidRPr="005246C2" w:rsidRDefault="005246C2" w:rsidP="005246C2">
            <w:pPr>
              <w:pStyle w:val="Ttulo2"/>
              <w:keepLines w:val="0"/>
              <w:numPr>
                <w:ilvl w:val="1"/>
                <w:numId w:val="3"/>
              </w:numPr>
              <w:tabs>
                <w:tab w:val="clear" w:pos="576"/>
                <w:tab w:val="left" w:pos="9356"/>
              </w:tabs>
              <w:suppressAutoHyphens/>
              <w:spacing w:before="0" w:line="240" w:lineRule="auto"/>
              <w:ind w:left="0" w:firstLine="0"/>
              <w:jc w:val="center"/>
              <w:rPr>
                <w:rFonts w:ascii="Verdana" w:hAnsi="Verdana" w:cs="Times New Roman"/>
                <w:b/>
                <w:color w:val="auto"/>
                <w:sz w:val="18"/>
                <w:szCs w:val="18"/>
              </w:rPr>
            </w:pPr>
            <w:r w:rsidRPr="005246C2">
              <w:rPr>
                <w:rFonts w:ascii="Verdana" w:hAnsi="Verdana" w:cs="Times New Roman"/>
                <w:b/>
                <w:color w:val="auto"/>
                <w:sz w:val="18"/>
                <w:szCs w:val="18"/>
              </w:rPr>
              <w:t>FUNDO DE INVESTIMENTOS ESPORTIVOS/FIE</w:t>
            </w:r>
          </w:p>
          <w:p w:rsidR="005246C2" w:rsidRPr="003D6D17" w:rsidRDefault="005246C2" w:rsidP="00553D92">
            <w:pPr>
              <w:spacing w:line="240" w:lineRule="auto"/>
              <w:jc w:val="center"/>
              <w:rPr>
                <w:rFonts w:ascii="Verdana" w:hAnsi="Verdana"/>
                <w:b/>
                <w:sz w:val="18"/>
                <w:szCs w:val="18"/>
              </w:rPr>
            </w:pPr>
            <w:r w:rsidRPr="003D6D17">
              <w:rPr>
                <w:rFonts w:ascii="Verdana" w:hAnsi="Verdana"/>
                <w:sz w:val="18"/>
                <w:szCs w:val="18"/>
              </w:rPr>
              <w:t>CONCEDENTE</w:t>
            </w:r>
          </w:p>
        </w:tc>
        <w:tc>
          <w:tcPr>
            <w:tcW w:w="186" w:type="dxa"/>
            <w:shd w:val="clear" w:color="auto" w:fill="auto"/>
          </w:tcPr>
          <w:p w:rsidR="005246C2" w:rsidRPr="003D6D17" w:rsidRDefault="005246C2" w:rsidP="00553D92">
            <w:pPr>
              <w:tabs>
                <w:tab w:val="left" w:pos="9356"/>
              </w:tabs>
              <w:snapToGrid w:val="0"/>
              <w:spacing w:line="240" w:lineRule="auto"/>
              <w:jc w:val="center"/>
              <w:rPr>
                <w:rFonts w:ascii="Verdana" w:hAnsi="Verdana"/>
                <w:sz w:val="18"/>
                <w:szCs w:val="18"/>
              </w:rPr>
            </w:pPr>
          </w:p>
        </w:tc>
        <w:tc>
          <w:tcPr>
            <w:tcW w:w="5182" w:type="dxa"/>
            <w:shd w:val="clear" w:color="auto" w:fill="auto"/>
          </w:tcPr>
          <w:p w:rsidR="005246C2" w:rsidRPr="003D6D17" w:rsidRDefault="005246C2" w:rsidP="00553D92">
            <w:pPr>
              <w:tabs>
                <w:tab w:val="left" w:pos="9356"/>
              </w:tabs>
              <w:snapToGrid w:val="0"/>
              <w:spacing w:line="240" w:lineRule="auto"/>
              <w:jc w:val="center"/>
              <w:rPr>
                <w:rFonts w:ascii="Verdana" w:hAnsi="Verdana"/>
                <w:bCs/>
                <w:sz w:val="18"/>
                <w:szCs w:val="18"/>
              </w:rPr>
            </w:pPr>
          </w:p>
          <w:p w:rsidR="005246C2" w:rsidRPr="003D6D17" w:rsidRDefault="005246C2" w:rsidP="00553D92">
            <w:pPr>
              <w:tabs>
                <w:tab w:val="left" w:pos="9356"/>
              </w:tabs>
              <w:spacing w:line="240" w:lineRule="auto"/>
              <w:jc w:val="center"/>
              <w:rPr>
                <w:rFonts w:ascii="Verdana" w:hAnsi="Verdana"/>
                <w:sz w:val="18"/>
                <w:szCs w:val="18"/>
              </w:rPr>
            </w:pPr>
            <w:r w:rsidRPr="003D6D17">
              <w:rPr>
                <w:rFonts w:ascii="Verdana" w:hAnsi="Verdana"/>
                <w:b/>
                <w:sz w:val="18"/>
                <w:szCs w:val="18"/>
              </w:rPr>
              <w:t>XXX</w:t>
            </w:r>
          </w:p>
          <w:p w:rsidR="005246C2" w:rsidRPr="003D6D17" w:rsidRDefault="005246C2" w:rsidP="00553D92">
            <w:pPr>
              <w:tabs>
                <w:tab w:val="left" w:pos="9356"/>
              </w:tabs>
              <w:spacing w:line="240" w:lineRule="auto"/>
              <w:jc w:val="center"/>
              <w:rPr>
                <w:rFonts w:ascii="Verdana" w:hAnsi="Verdana"/>
                <w:sz w:val="18"/>
                <w:szCs w:val="18"/>
              </w:rPr>
            </w:pPr>
            <w:r w:rsidRPr="003D6D17">
              <w:rPr>
                <w:rFonts w:ascii="Verdana" w:hAnsi="Verdana"/>
                <w:sz w:val="18"/>
                <w:szCs w:val="18"/>
              </w:rPr>
              <w:t>ENTIDADE</w:t>
            </w:r>
          </w:p>
          <w:p w:rsidR="005246C2" w:rsidRPr="003D6D17" w:rsidRDefault="005246C2" w:rsidP="00553D92">
            <w:pPr>
              <w:tabs>
                <w:tab w:val="left" w:pos="9356"/>
              </w:tabs>
              <w:spacing w:line="240" w:lineRule="auto"/>
              <w:jc w:val="center"/>
              <w:rPr>
                <w:rFonts w:ascii="Verdana" w:hAnsi="Verdana"/>
                <w:sz w:val="18"/>
                <w:szCs w:val="18"/>
              </w:rPr>
            </w:pPr>
            <w:r w:rsidRPr="003D6D17">
              <w:rPr>
                <w:rFonts w:ascii="Verdana" w:hAnsi="Verdana"/>
                <w:sz w:val="18"/>
                <w:szCs w:val="18"/>
              </w:rPr>
              <w:t>ORGANIZAÇÃO PARCEIRA</w:t>
            </w:r>
          </w:p>
        </w:tc>
      </w:tr>
    </w:tbl>
    <w:p w:rsidR="005246C2" w:rsidRPr="003D6D17" w:rsidRDefault="005246C2" w:rsidP="005246C2">
      <w:pPr>
        <w:tabs>
          <w:tab w:val="left" w:pos="9356"/>
        </w:tabs>
        <w:spacing w:line="240" w:lineRule="auto"/>
        <w:rPr>
          <w:rFonts w:ascii="Verdana" w:hAnsi="Verdana"/>
          <w:b/>
          <w:bCs/>
          <w:sz w:val="18"/>
          <w:szCs w:val="18"/>
        </w:rPr>
      </w:pPr>
    </w:p>
    <w:p w:rsidR="005246C2" w:rsidRPr="003D6D17" w:rsidRDefault="005246C2" w:rsidP="005246C2">
      <w:pPr>
        <w:tabs>
          <w:tab w:val="left" w:pos="9356"/>
        </w:tabs>
        <w:spacing w:line="240" w:lineRule="auto"/>
        <w:rPr>
          <w:rFonts w:ascii="Verdana" w:hAnsi="Verdana"/>
          <w:b/>
          <w:bCs/>
          <w:sz w:val="18"/>
          <w:szCs w:val="18"/>
        </w:rPr>
      </w:pPr>
    </w:p>
    <w:p w:rsidR="005246C2" w:rsidRPr="003D6D17" w:rsidRDefault="005246C2" w:rsidP="005246C2">
      <w:pPr>
        <w:tabs>
          <w:tab w:val="left" w:pos="9356"/>
        </w:tabs>
        <w:spacing w:line="240" w:lineRule="auto"/>
        <w:rPr>
          <w:rFonts w:ascii="Verdana" w:hAnsi="Verdana"/>
          <w:b/>
          <w:bCs/>
          <w:sz w:val="18"/>
          <w:szCs w:val="18"/>
        </w:rPr>
      </w:pPr>
      <w:r w:rsidRPr="003D6D17">
        <w:rPr>
          <w:rFonts w:ascii="Verdana" w:hAnsi="Verdana"/>
          <w:b/>
          <w:bCs/>
          <w:sz w:val="18"/>
          <w:szCs w:val="18"/>
        </w:rPr>
        <w:t>Testemunhas:</w:t>
      </w:r>
    </w:p>
    <w:tbl>
      <w:tblPr>
        <w:tblW w:w="0" w:type="auto"/>
        <w:tblInd w:w="70" w:type="dxa"/>
        <w:tblLayout w:type="fixed"/>
        <w:tblCellMar>
          <w:left w:w="70" w:type="dxa"/>
          <w:right w:w="70" w:type="dxa"/>
        </w:tblCellMar>
        <w:tblLook w:val="0000" w:firstRow="0" w:lastRow="0" w:firstColumn="0" w:lastColumn="0" w:noHBand="0" w:noVBand="0"/>
      </w:tblPr>
      <w:tblGrid>
        <w:gridCol w:w="3240"/>
        <w:gridCol w:w="1260"/>
        <w:gridCol w:w="180"/>
        <w:gridCol w:w="2880"/>
        <w:gridCol w:w="1260"/>
      </w:tblGrid>
      <w:tr w:rsidR="005246C2" w:rsidRPr="003D6D17" w:rsidTr="00553D92">
        <w:tc>
          <w:tcPr>
            <w:tcW w:w="4500" w:type="dxa"/>
            <w:gridSpan w:val="2"/>
            <w:tcBorders>
              <w:bottom w:val="single" w:sz="4" w:space="0" w:color="000000"/>
            </w:tcBorders>
            <w:shd w:val="clear" w:color="auto" w:fill="auto"/>
          </w:tcPr>
          <w:p w:rsidR="005246C2" w:rsidRPr="003D6D17" w:rsidRDefault="005246C2" w:rsidP="00553D92">
            <w:pPr>
              <w:tabs>
                <w:tab w:val="left" w:pos="9356"/>
              </w:tabs>
              <w:snapToGrid w:val="0"/>
              <w:spacing w:line="240" w:lineRule="auto"/>
              <w:rPr>
                <w:rFonts w:ascii="Verdana" w:hAnsi="Verdana"/>
                <w:sz w:val="18"/>
                <w:szCs w:val="18"/>
              </w:rPr>
            </w:pPr>
            <w:r w:rsidRPr="003D6D17">
              <w:rPr>
                <w:rFonts w:ascii="Verdana" w:hAnsi="Verdana"/>
                <w:sz w:val="18"/>
                <w:szCs w:val="18"/>
              </w:rPr>
              <w:t xml:space="preserve">Assinatura: </w:t>
            </w:r>
          </w:p>
        </w:tc>
        <w:tc>
          <w:tcPr>
            <w:tcW w:w="180" w:type="dxa"/>
            <w:shd w:val="clear" w:color="auto" w:fill="auto"/>
          </w:tcPr>
          <w:p w:rsidR="005246C2" w:rsidRPr="003D6D17" w:rsidRDefault="005246C2" w:rsidP="00553D92">
            <w:pPr>
              <w:snapToGrid w:val="0"/>
              <w:spacing w:line="240" w:lineRule="auto"/>
              <w:rPr>
                <w:rFonts w:ascii="Verdana" w:hAnsi="Verdana"/>
                <w:sz w:val="18"/>
                <w:szCs w:val="18"/>
              </w:rPr>
            </w:pPr>
            <w:r w:rsidRPr="003D6D17">
              <w:rPr>
                <w:rFonts w:ascii="Verdana" w:hAnsi="Verdana"/>
                <w:sz w:val="18"/>
                <w:szCs w:val="18"/>
              </w:rPr>
              <w:t xml:space="preserve"> </w:t>
            </w:r>
          </w:p>
        </w:tc>
        <w:tc>
          <w:tcPr>
            <w:tcW w:w="4140" w:type="dxa"/>
            <w:gridSpan w:val="2"/>
            <w:tcBorders>
              <w:bottom w:val="single" w:sz="4" w:space="0" w:color="000000"/>
            </w:tcBorders>
            <w:shd w:val="clear" w:color="auto" w:fill="auto"/>
          </w:tcPr>
          <w:p w:rsidR="005246C2" w:rsidRPr="003D6D17" w:rsidRDefault="005246C2" w:rsidP="00553D92">
            <w:pPr>
              <w:tabs>
                <w:tab w:val="left" w:pos="9356"/>
              </w:tabs>
              <w:snapToGrid w:val="0"/>
              <w:spacing w:line="240" w:lineRule="auto"/>
              <w:rPr>
                <w:rFonts w:ascii="Verdana" w:hAnsi="Verdana"/>
                <w:sz w:val="18"/>
                <w:szCs w:val="18"/>
              </w:rPr>
            </w:pPr>
            <w:r w:rsidRPr="003D6D17">
              <w:rPr>
                <w:rFonts w:ascii="Verdana" w:hAnsi="Verdana"/>
                <w:sz w:val="18"/>
                <w:szCs w:val="18"/>
              </w:rPr>
              <w:t>Assinatura:</w:t>
            </w:r>
          </w:p>
        </w:tc>
      </w:tr>
      <w:tr w:rsidR="005246C2" w:rsidRPr="003D6D17" w:rsidTr="00553D92">
        <w:tc>
          <w:tcPr>
            <w:tcW w:w="4500" w:type="dxa"/>
            <w:gridSpan w:val="2"/>
            <w:tcBorders>
              <w:top w:val="single" w:sz="4" w:space="0" w:color="000000"/>
              <w:bottom w:val="single" w:sz="4" w:space="0" w:color="000000"/>
            </w:tcBorders>
            <w:shd w:val="clear" w:color="auto" w:fill="auto"/>
          </w:tcPr>
          <w:p w:rsidR="005246C2" w:rsidRPr="003D6D17" w:rsidRDefault="005246C2" w:rsidP="00553D92">
            <w:pPr>
              <w:tabs>
                <w:tab w:val="left" w:pos="9356"/>
              </w:tabs>
              <w:snapToGrid w:val="0"/>
              <w:spacing w:line="240" w:lineRule="auto"/>
              <w:rPr>
                <w:rFonts w:ascii="Verdana" w:hAnsi="Verdana"/>
                <w:sz w:val="18"/>
                <w:szCs w:val="18"/>
              </w:rPr>
            </w:pPr>
            <w:r w:rsidRPr="003D6D17">
              <w:rPr>
                <w:rFonts w:ascii="Verdana" w:hAnsi="Verdana"/>
                <w:sz w:val="18"/>
                <w:szCs w:val="18"/>
              </w:rPr>
              <w:t xml:space="preserve">Nome: </w:t>
            </w:r>
          </w:p>
        </w:tc>
        <w:tc>
          <w:tcPr>
            <w:tcW w:w="180" w:type="dxa"/>
            <w:shd w:val="clear" w:color="auto" w:fill="auto"/>
          </w:tcPr>
          <w:p w:rsidR="005246C2" w:rsidRPr="003D6D17" w:rsidRDefault="005246C2" w:rsidP="00553D92">
            <w:pPr>
              <w:snapToGrid w:val="0"/>
              <w:spacing w:line="240" w:lineRule="auto"/>
              <w:rPr>
                <w:rFonts w:ascii="Verdana" w:hAnsi="Verdana"/>
                <w:sz w:val="18"/>
                <w:szCs w:val="18"/>
              </w:rPr>
            </w:pPr>
          </w:p>
        </w:tc>
        <w:tc>
          <w:tcPr>
            <w:tcW w:w="4140" w:type="dxa"/>
            <w:gridSpan w:val="2"/>
            <w:tcBorders>
              <w:top w:val="single" w:sz="4" w:space="0" w:color="000000"/>
              <w:bottom w:val="single" w:sz="4" w:space="0" w:color="000000"/>
            </w:tcBorders>
            <w:shd w:val="clear" w:color="auto" w:fill="auto"/>
          </w:tcPr>
          <w:p w:rsidR="005246C2" w:rsidRPr="003D6D17" w:rsidRDefault="005246C2" w:rsidP="00553D92">
            <w:pPr>
              <w:tabs>
                <w:tab w:val="left" w:pos="9356"/>
              </w:tabs>
              <w:spacing w:line="240" w:lineRule="auto"/>
              <w:rPr>
                <w:rFonts w:ascii="Verdana" w:hAnsi="Verdana"/>
                <w:b/>
                <w:bCs/>
                <w:sz w:val="18"/>
                <w:szCs w:val="18"/>
              </w:rPr>
            </w:pPr>
            <w:r w:rsidRPr="003D6D17">
              <w:rPr>
                <w:rFonts w:ascii="Verdana" w:hAnsi="Verdana"/>
                <w:sz w:val="18"/>
                <w:szCs w:val="18"/>
              </w:rPr>
              <w:t>Nome:</w:t>
            </w:r>
            <w:r w:rsidRPr="003D6D17">
              <w:rPr>
                <w:rFonts w:ascii="Verdana" w:hAnsi="Verdana"/>
                <w:b/>
                <w:bCs/>
                <w:sz w:val="18"/>
                <w:szCs w:val="18"/>
              </w:rPr>
              <w:t xml:space="preserve"> </w:t>
            </w:r>
            <w:r w:rsidRPr="003D6D17">
              <w:rPr>
                <w:rFonts w:ascii="Verdana" w:hAnsi="Verdana"/>
                <w:b/>
                <w:bCs/>
                <w:sz w:val="18"/>
                <w:szCs w:val="18"/>
              </w:rPr>
              <w:fldChar w:fldCharType="begin"/>
            </w:r>
            <w:r w:rsidRPr="003D6D17">
              <w:rPr>
                <w:rFonts w:ascii="Verdana" w:hAnsi="Verdana"/>
                <w:b/>
                <w:bCs/>
                <w:sz w:val="18"/>
                <w:szCs w:val="18"/>
              </w:rPr>
              <w:instrText xml:space="preserve"> MERGEFIELD TESTEMUNHAS_02 </w:instrText>
            </w:r>
            <w:r w:rsidRPr="003D6D17">
              <w:rPr>
                <w:rFonts w:ascii="Verdana" w:hAnsi="Verdana"/>
                <w:b/>
                <w:bCs/>
                <w:sz w:val="18"/>
                <w:szCs w:val="18"/>
              </w:rPr>
              <w:fldChar w:fldCharType="end"/>
            </w:r>
          </w:p>
        </w:tc>
      </w:tr>
      <w:tr w:rsidR="005246C2" w:rsidRPr="003D6D17" w:rsidTr="00553D92">
        <w:trPr>
          <w:cantSplit/>
        </w:trPr>
        <w:tc>
          <w:tcPr>
            <w:tcW w:w="3240" w:type="dxa"/>
            <w:tcBorders>
              <w:top w:val="single" w:sz="4" w:space="0" w:color="000000"/>
              <w:bottom w:val="single" w:sz="4" w:space="0" w:color="000000"/>
            </w:tcBorders>
            <w:shd w:val="clear" w:color="auto" w:fill="auto"/>
          </w:tcPr>
          <w:p w:rsidR="005246C2" w:rsidRPr="003D6D17" w:rsidRDefault="005246C2" w:rsidP="00553D92">
            <w:pPr>
              <w:snapToGrid w:val="0"/>
              <w:spacing w:line="240" w:lineRule="auto"/>
              <w:rPr>
                <w:rFonts w:ascii="Verdana" w:hAnsi="Verdana"/>
                <w:sz w:val="18"/>
                <w:szCs w:val="18"/>
              </w:rPr>
            </w:pPr>
            <w:r w:rsidRPr="003D6D17">
              <w:rPr>
                <w:rFonts w:ascii="Verdana" w:hAnsi="Verdana"/>
                <w:sz w:val="18"/>
                <w:szCs w:val="18"/>
              </w:rPr>
              <w:t xml:space="preserve">RG: </w:t>
            </w:r>
          </w:p>
        </w:tc>
        <w:tc>
          <w:tcPr>
            <w:tcW w:w="1260" w:type="dxa"/>
            <w:tcBorders>
              <w:top w:val="single" w:sz="4" w:space="0" w:color="000000"/>
              <w:bottom w:val="single" w:sz="4" w:space="0" w:color="000000"/>
            </w:tcBorders>
            <w:shd w:val="clear" w:color="auto" w:fill="auto"/>
          </w:tcPr>
          <w:p w:rsidR="005246C2" w:rsidRPr="003D6D17" w:rsidRDefault="005246C2" w:rsidP="00553D92">
            <w:pPr>
              <w:snapToGrid w:val="0"/>
              <w:spacing w:line="240" w:lineRule="auto"/>
              <w:rPr>
                <w:rFonts w:ascii="Verdana" w:hAnsi="Verdana"/>
                <w:sz w:val="18"/>
                <w:szCs w:val="18"/>
              </w:rPr>
            </w:pPr>
          </w:p>
        </w:tc>
        <w:tc>
          <w:tcPr>
            <w:tcW w:w="180" w:type="dxa"/>
            <w:shd w:val="clear" w:color="auto" w:fill="auto"/>
          </w:tcPr>
          <w:p w:rsidR="005246C2" w:rsidRPr="003D6D17" w:rsidRDefault="005246C2" w:rsidP="00553D92">
            <w:pPr>
              <w:snapToGrid w:val="0"/>
              <w:spacing w:line="240" w:lineRule="auto"/>
              <w:rPr>
                <w:rFonts w:ascii="Verdana" w:hAnsi="Verdana"/>
                <w:sz w:val="18"/>
                <w:szCs w:val="18"/>
              </w:rPr>
            </w:pPr>
          </w:p>
        </w:tc>
        <w:tc>
          <w:tcPr>
            <w:tcW w:w="2880" w:type="dxa"/>
            <w:tcBorders>
              <w:top w:val="single" w:sz="4" w:space="0" w:color="000000"/>
              <w:bottom w:val="single" w:sz="4" w:space="0" w:color="000000"/>
            </w:tcBorders>
            <w:shd w:val="clear" w:color="auto" w:fill="auto"/>
          </w:tcPr>
          <w:p w:rsidR="005246C2" w:rsidRPr="003D6D17" w:rsidRDefault="005246C2" w:rsidP="00553D92">
            <w:pPr>
              <w:snapToGrid w:val="0"/>
              <w:spacing w:line="240" w:lineRule="auto"/>
              <w:rPr>
                <w:rFonts w:ascii="Verdana" w:hAnsi="Verdana"/>
                <w:sz w:val="18"/>
                <w:szCs w:val="18"/>
              </w:rPr>
            </w:pPr>
            <w:r w:rsidRPr="003D6D17">
              <w:rPr>
                <w:rFonts w:ascii="Verdana" w:hAnsi="Verdana"/>
                <w:sz w:val="18"/>
                <w:szCs w:val="18"/>
              </w:rPr>
              <w:t xml:space="preserve">RG: </w:t>
            </w:r>
          </w:p>
        </w:tc>
        <w:tc>
          <w:tcPr>
            <w:tcW w:w="1260" w:type="dxa"/>
            <w:tcBorders>
              <w:top w:val="single" w:sz="4" w:space="0" w:color="000000"/>
              <w:bottom w:val="single" w:sz="4" w:space="0" w:color="000000"/>
            </w:tcBorders>
            <w:shd w:val="clear" w:color="auto" w:fill="auto"/>
          </w:tcPr>
          <w:p w:rsidR="005246C2" w:rsidRPr="003D6D17" w:rsidRDefault="005246C2" w:rsidP="00553D92">
            <w:pPr>
              <w:snapToGrid w:val="0"/>
              <w:spacing w:line="240" w:lineRule="auto"/>
              <w:rPr>
                <w:rFonts w:ascii="Verdana" w:hAnsi="Verdana"/>
                <w:sz w:val="18"/>
                <w:szCs w:val="18"/>
              </w:rPr>
            </w:pPr>
          </w:p>
        </w:tc>
      </w:tr>
      <w:tr w:rsidR="005246C2" w:rsidRPr="003D6D17" w:rsidTr="00553D92">
        <w:tc>
          <w:tcPr>
            <w:tcW w:w="4500" w:type="dxa"/>
            <w:gridSpan w:val="2"/>
            <w:tcBorders>
              <w:top w:val="single" w:sz="4" w:space="0" w:color="000000"/>
              <w:bottom w:val="single" w:sz="4" w:space="0" w:color="000000"/>
            </w:tcBorders>
            <w:shd w:val="clear" w:color="auto" w:fill="auto"/>
          </w:tcPr>
          <w:p w:rsidR="005246C2" w:rsidRPr="003D6D17" w:rsidRDefault="005246C2" w:rsidP="00553D92">
            <w:pPr>
              <w:snapToGrid w:val="0"/>
              <w:spacing w:line="240" w:lineRule="auto"/>
              <w:rPr>
                <w:rFonts w:ascii="Verdana" w:hAnsi="Verdana"/>
                <w:sz w:val="18"/>
                <w:szCs w:val="18"/>
              </w:rPr>
            </w:pPr>
            <w:r w:rsidRPr="003D6D17">
              <w:rPr>
                <w:rFonts w:ascii="Verdana" w:hAnsi="Verdana"/>
                <w:sz w:val="18"/>
                <w:szCs w:val="18"/>
              </w:rPr>
              <w:t xml:space="preserve">CPF: </w:t>
            </w:r>
          </w:p>
        </w:tc>
        <w:tc>
          <w:tcPr>
            <w:tcW w:w="180" w:type="dxa"/>
            <w:shd w:val="clear" w:color="auto" w:fill="auto"/>
          </w:tcPr>
          <w:p w:rsidR="005246C2" w:rsidRPr="003D6D17" w:rsidRDefault="005246C2" w:rsidP="00553D92">
            <w:pPr>
              <w:snapToGrid w:val="0"/>
              <w:spacing w:line="240" w:lineRule="auto"/>
              <w:rPr>
                <w:rFonts w:ascii="Verdana" w:hAnsi="Verdana"/>
                <w:sz w:val="18"/>
                <w:szCs w:val="18"/>
              </w:rPr>
            </w:pPr>
          </w:p>
        </w:tc>
        <w:tc>
          <w:tcPr>
            <w:tcW w:w="4140" w:type="dxa"/>
            <w:gridSpan w:val="2"/>
            <w:tcBorders>
              <w:top w:val="single" w:sz="4" w:space="0" w:color="000000"/>
              <w:bottom w:val="single" w:sz="4" w:space="0" w:color="000000"/>
            </w:tcBorders>
            <w:shd w:val="clear" w:color="auto" w:fill="auto"/>
          </w:tcPr>
          <w:p w:rsidR="005246C2" w:rsidRPr="003D6D17" w:rsidRDefault="005246C2" w:rsidP="00553D92">
            <w:pPr>
              <w:snapToGrid w:val="0"/>
              <w:spacing w:line="240" w:lineRule="auto"/>
              <w:rPr>
                <w:rFonts w:ascii="Verdana" w:hAnsi="Verdana"/>
                <w:sz w:val="18"/>
                <w:szCs w:val="18"/>
              </w:rPr>
            </w:pPr>
            <w:r w:rsidRPr="003D6D17">
              <w:rPr>
                <w:rFonts w:ascii="Verdana" w:hAnsi="Verdana"/>
                <w:sz w:val="18"/>
                <w:szCs w:val="18"/>
              </w:rPr>
              <w:t xml:space="preserve">CPF: </w:t>
            </w:r>
          </w:p>
        </w:tc>
      </w:tr>
    </w:tbl>
    <w:p w:rsidR="005246C2" w:rsidRPr="003D6D17" w:rsidRDefault="005246C2" w:rsidP="005246C2">
      <w:pPr>
        <w:spacing w:line="240" w:lineRule="auto"/>
        <w:rPr>
          <w:rFonts w:ascii="Verdana" w:hAnsi="Verdana"/>
          <w:sz w:val="18"/>
          <w:szCs w:val="18"/>
        </w:rPr>
      </w:pPr>
    </w:p>
    <w:p w:rsidR="005246C2" w:rsidRPr="003D6D17" w:rsidRDefault="005246C2" w:rsidP="005246C2">
      <w:pPr>
        <w:spacing w:line="240" w:lineRule="auto"/>
        <w:rPr>
          <w:rFonts w:ascii="Verdana" w:hAnsi="Verdana"/>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sectPr w:rsidR="00A412FE" w:rsidSect="00FA07BA">
      <w:pgSz w:w="11900" w:h="16840"/>
      <w:pgMar w:top="460" w:right="360" w:bottom="320" w:left="360" w:header="158" w:footer="1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6A8" w:rsidRDefault="007026A8" w:rsidP="00B77BAC">
      <w:pPr>
        <w:spacing w:after="0" w:line="240" w:lineRule="auto"/>
      </w:pPr>
      <w:r>
        <w:separator/>
      </w:r>
    </w:p>
  </w:endnote>
  <w:endnote w:type="continuationSeparator" w:id="0">
    <w:p w:rsidR="007026A8" w:rsidRDefault="007026A8" w:rsidP="00B7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6A8" w:rsidRDefault="007026A8" w:rsidP="00B77BAC">
      <w:pPr>
        <w:spacing w:after="0" w:line="240" w:lineRule="auto"/>
      </w:pPr>
      <w:r>
        <w:separator/>
      </w:r>
    </w:p>
  </w:footnote>
  <w:footnote w:type="continuationSeparator" w:id="0">
    <w:p w:rsidR="007026A8" w:rsidRDefault="007026A8" w:rsidP="00B77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5" w15:restartNumberingAfterBreak="0">
    <w:nsid w:val="057E7341"/>
    <w:multiLevelType w:val="hybridMultilevel"/>
    <w:tmpl w:val="817E60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2C697C"/>
    <w:multiLevelType w:val="hybridMultilevel"/>
    <w:tmpl w:val="AF0ABE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8B0708"/>
    <w:multiLevelType w:val="hybridMultilevel"/>
    <w:tmpl w:val="F3AEE5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8080658"/>
    <w:multiLevelType w:val="hybridMultilevel"/>
    <w:tmpl w:val="2ABAADA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15:restartNumberingAfterBreak="0">
    <w:nsid w:val="4BC576B3"/>
    <w:multiLevelType w:val="hybridMultilevel"/>
    <w:tmpl w:val="4B2A10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9B37379"/>
    <w:multiLevelType w:val="hybridMultilevel"/>
    <w:tmpl w:val="56069D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54C694D"/>
    <w:multiLevelType w:val="hybridMultilevel"/>
    <w:tmpl w:val="79E484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CE842D0"/>
    <w:multiLevelType w:val="hybridMultilevel"/>
    <w:tmpl w:val="C504A9B2"/>
    <w:lvl w:ilvl="0" w:tplc="BB4E183A">
      <w:start w:val="1"/>
      <w:numFmt w:val="lowerLetter"/>
      <w:lvlText w:val="%1)"/>
      <w:lvlJc w:val="left"/>
      <w:pPr>
        <w:ind w:left="805" w:hanging="268"/>
        <w:jc w:val="left"/>
      </w:pPr>
      <w:rPr>
        <w:rFonts w:ascii="Verdana" w:eastAsia="Verdana" w:hAnsi="Verdana" w:cs="Verdana" w:hint="default"/>
        <w:color w:val="231F20"/>
        <w:w w:val="99"/>
        <w:sz w:val="12"/>
        <w:szCs w:val="12"/>
        <w:lang w:val="pt-PT" w:eastAsia="en-US" w:bidi="ar-SA"/>
      </w:rPr>
    </w:lvl>
    <w:lvl w:ilvl="1" w:tplc="A80A1DF6">
      <w:start w:val="2"/>
      <w:numFmt w:val="lowerLetter"/>
      <w:lvlText w:val="%2)"/>
      <w:lvlJc w:val="left"/>
      <w:pPr>
        <w:ind w:left="959" w:hanging="133"/>
        <w:jc w:val="left"/>
      </w:pPr>
      <w:rPr>
        <w:rFonts w:ascii="Arial" w:eastAsia="Arial" w:hAnsi="Arial" w:cs="Arial" w:hint="default"/>
        <w:b/>
        <w:bCs/>
        <w:color w:val="231F20"/>
        <w:w w:val="98"/>
        <w:sz w:val="11"/>
        <w:szCs w:val="11"/>
        <w:lang w:val="pt-PT" w:eastAsia="en-US" w:bidi="ar-SA"/>
      </w:rPr>
    </w:lvl>
    <w:lvl w:ilvl="2" w:tplc="E4D8B73A">
      <w:start w:val="1"/>
      <w:numFmt w:val="decimal"/>
      <w:lvlText w:val="%3."/>
      <w:lvlJc w:val="left"/>
      <w:pPr>
        <w:ind w:left="2049" w:hanging="168"/>
        <w:jc w:val="left"/>
      </w:pPr>
      <w:rPr>
        <w:rFonts w:ascii="Arial" w:eastAsia="Arial" w:hAnsi="Arial" w:cs="Arial" w:hint="default"/>
        <w:b/>
        <w:bCs/>
        <w:color w:val="231F20"/>
        <w:spacing w:val="-1"/>
        <w:w w:val="100"/>
        <w:sz w:val="15"/>
        <w:szCs w:val="15"/>
        <w:lang w:val="pt-PT" w:eastAsia="en-US" w:bidi="ar-SA"/>
      </w:rPr>
    </w:lvl>
    <w:lvl w:ilvl="3" w:tplc="D3260B9C">
      <w:numFmt w:val="bullet"/>
      <w:lvlText w:val="•"/>
      <w:lvlJc w:val="left"/>
      <w:pPr>
        <w:ind w:left="3182" w:hanging="168"/>
      </w:pPr>
      <w:rPr>
        <w:rFonts w:hint="default"/>
        <w:lang w:val="pt-PT" w:eastAsia="en-US" w:bidi="ar-SA"/>
      </w:rPr>
    </w:lvl>
    <w:lvl w:ilvl="4" w:tplc="A44A59BC">
      <w:numFmt w:val="bullet"/>
      <w:lvlText w:val="•"/>
      <w:lvlJc w:val="left"/>
      <w:pPr>
        <w:ind w:left="4325" w:hanging="168"/>
      </w:pPr>
      <w:rPr>
        <w:rFonts w:hint="default"/>
        <w:lang w:val="pt-PT" w:eastAsia="en-US" w:bidi="ar-SA"/>
      </w:rPr>
    </w:lvl>
    <w:lvl w:ilvl="5" w:tplc="F0B62FC8">
      <w:numFmt w:val="bullet"/>
      <w:lvlText w:val="•"/>
      <w:lvlJc w:val="left"/>
      <w:pPr>
        <w:ind w:left="5467" w:hanging="168"/>
      </w:pPr>
      <w:rPr>
        <w:rFonts w:hint="default"/>
        <w:lang w:val="pt-PT" w:eastAsia="en-US" w:bidi="ar-SA"/>
      </w:rPr>
    </w:lvl>
    <w:lvl w:ilvl="6" w:tplc="5510A692">
      <w:numFmt w:val="bullet"/>
      <w:lvlText w:val="•"/>
      <w:lvlJc w:val="left"/>
      <w:pPr>
        <w:ind w:left="6610" w:hanging="168"/>
      </w:pPr>
      <w:rPr>
        <w:rFonts w:hint="default"/>
        <w:lang w:val="pt-PT" w:eastAsia="en-US" w:bidi="ar-SA"/>
      </w:rPr>
    </w:lvl>
    <w:lvl w:ilvl="7" w:tplc="9E0231D4">
      <w:numFmt w:val="bullet"/>
      <w:lvlText w:val="•"/>
      <w:lvlJc w:val="left"/>
      <w:pPr>
        <w:ind w:left="7752" w:hanging="168"/>
      </w:pPr>
      <w:rPr>
        <w:rFonts w:hint="default"/>
        <w:lang w:val="pt-PT" w:eastAsia="en-US" w:bidi="ar-SA"/>
      </w:rPr>
    </w:lvl>
    <w:lvl w:ilvl="8" w:tplc="D7846142">
      <w:numFmt w:val="bullet"/>
      <w:lvlText w:val="•"/>
      <w:lvlJc w:val="left"/>
      <w:pPr>
        <w:ind w:left="8895" w:hanging="168"/>
      </w:pPr>
      <w:rPr>
        <w:rFonts w:hint="default"/>
        <w:lang w:val="pt-PT" w:eastAsia="en-US" w:bidi="ar-SA"/>
      </w:rPr>
    </w:lvl>
  </w:abstractNum>
  <w:abstractNum w:abstractNumId="13" w15:restartNumberingAfterBreak="0">
    <w:nsid w:val="78716011"/>
    <w:multiLevelType w:val="hybridMultilevel"/>
    <w:tmpl w:val="26B082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2"/>
  </w:num>
  <w:num w:numId="6">
    <w:abstractNumId w:val="3"/>
  </w:num>
  <w:num w:numId="7">
    <w:abstractNumId w:val="4"/>
  </w:num>
  <w:num w:numId="8">
    <w:abstractNumId w:val="6"/>
  </w:num>
  <w:num w:numId="9">
    <w:abstractNumId w:val="5"/>
  </w:num>
  <w:num w:numId="10">
    <w:abstractNumId w:val="11"/>
  </w:num>
  <w:num w:numId="11">
    <w:abstractNumId w:val="13"/>
  </w:num>
  <w:num w:numId="12">
    <w:abstractNumId w:val="12"/>
  </w:num>
  <w:num w:numId="13">
    <w:abstractNumId w:val="9"/>
  </w:num>
  <w:num w:numId="1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24"/>
    <w:rsid w:val="000001E5"/>
    <w:rsid w:val="000016A4"/>
    <w:rsid w:val="00004F06"/>
    <w:rsid w:val="000065FE"/>
    <w:rsid w:val="0001665E"/>
    <w:rsid w:val="00027384"/>
    <w:rsid w:val="00040CE6"/>
    <w:rsid w:val="0005216D"/>
    <w:rsid w:val="00061308"/>
    <w:rsid w:val="00064DBB"/>
    <w:rsid w:val="00066BEE"/>
    <w:rsid w:val="000736BB"/>
    <w:rsid w:val="000831CF"/>
    <w:rsid w:val="0008347E"/>
    <w:rsid w:val="00085B7C"/>
    <w:rsid w:val="00087825"/>
    <w:rsid w:val="00087B56"/>
    <w:rsid w:val="00087BDD"/>
    <w:rsid w:val="00087F6F"/>
    <w:rsid w:val="000B181E"/>
    <w:rsid w:val="000B1E60"/>
    <w:rsid w:val="000B2100"/>
    <w:rsid w:val="000B5B0E"/>
    <w:rsid w:val="000D5A4E"/>
    <w:rsid w:val="000D6339"/>
    <w:rsid w:val="000D733A"/>
    <w:rsid w:val="000E2A33"/>
    <w:rsid w:val="000E536F"/>
    <w:rsid w:val="000F0207"/>
    <w:rsid w:val="000F4B1C"/>
    <w:rsid w:val="00104327"/>
    <w:rsid w:val="00116BE9"/>
    <w:rsid w:val="00120821"/>
    <w:rsid w:val="0012558C"/>
    <w:rsid w:val="001346F5"/>
    <w:rsid w:val="0014022F"/>
    <w:rsid w:val="00140276"/>
    <w:rsid w:val="001425DF"/>
    <w:rsid w:val="0014484B"/>
    <w:rsid w:val="0015717A"/>
    <w:rsid w:val="001734EB"/>
    <w:rsid w:val="001752C1"/>
    <w:rsid w:val="0017657B"/>
    <w:rsid w:val="0018112A"/>
    <w:rsid w:val="00183AD6"/>
    <w:rsid w:val="001972BC"/>
    <w:rsid w:val="001C0A7F"/>
    <w:rsid w:val="001D21EA"/>
    <w:rsid w:val="001E3499"/>
    <w:rsid w:val="001E4238"/>
    <w:rsid w:val="001F7F1B"/>
    <w:rsid w:val="002014EF"/>
    <w:rsid w:val="00207C19"/>
    <w:rsid w:val="0021234B"/>
    <w:rsid w:val="00212F5D"/>
    <w:rsid w:val="00213C09"/>
    <w:rsid w:val="0021507C"/>
    <w:rsid w:val="002153CF"/>
    <w:rsid w:val="00216C08"/>
    <w:rsid w:val="00220BB3"/>
    <w:rsid w:val="00221274"/>
    <w:rsid w:val="002237E9"/>
    <w:rsid w:val="00243A7C"/>
    <w:rsid w:val="002476C9"/>
    <w:rsid w:val="00247931"/>
    <w:rsid w:val="00250EC8"/>
    <w:rsid w:val="002617C6"/>
    <w:rsid w:val="00263818"/>
    <w:rsid w:val="00263E8C"/>
    <w:rsid w:val="00264BF5"/>
    <w:rsid w:val="0029032F"/>
    <w:rsid w:val="00291345"/>
    <w:rsid w:val="002916E9"/>
    <w:rsid w:val="00295EBC"/>
    <w:rsid w:val="002A4A47"/>
    <w:rsid w:val="002B1B1E"/>
    <w:rsid w:val="002B5820"/>
    <w:rsid w:val="002B7495"/>
    <w:rsid w:val="002C2343"/>
    <w:rsid w:val="002C2739"/>
    <w:rsid w:val="002C79A1"/>
    <w:rsid w:val="002D3F9C"/>
    <w:rsid w:val="002D5BD1"/>
    <w:rsid w:val="002D61A8"/>
    <w:rsid w:val="002E6BD9"/>
    <w:rsid w:val="002F0B6B"/>
    <w:rsid w:val="002F6946"/>
    <w:rsid w:val="00302D89"/>
    <w:rsid w:val="00305B73"/>
    <w:rsid w:val="003107CF"/>
    <w:rsid w:val="00315B85"/>
    <w:rsid w:val="003174A2"/>
    <w:rsid w:val="003257A9"/>
    <w:rsid w:val="00335D36"/>
    <w:rsid w:val="003616E9"/>
    <w:rsid w:val="003711AE"/>
    <w:rsid w:val="00371B99"/>
    <w:rsid w:val="0038721D"/>
    <w:rsid w:val="0039220C"/>
    <w:rsid w:val="0039226A"/>
    <w:rsid w:val="003925A1"/>
    <w:rsid w:val="003A3C08"/>
    <w:rsid w:val="003A64A0"/>
    <w:rsid w:val="003B3426"/>
    <w:rsid w:val="003B510B"/>
    <w:rsid w:val="003B538E"/>
    <w:rsid w:val="003C10ED"/>
    <w:rsid w:val="003C1D95"/>
    <w:rsid w:val="003D3B56"/>
    <w:rsid w:val="003D4E33"/>
    <w:rsid w:val="003F0D40"/>
    <w:rsid w:val="003F1D10"/>
    <w:rsid w:val="003F5C0D"/>
    <w:rsid w:val="003F5F29"/>
    <w:rsid w:val="00412DBF"/>
    <w:rsid w:val="00415A1D"/>
    <w:rsid w:val="004160A7"/>
    <w:rsid w:val="004306E3"/>
    <w:rsid w:val="0043109C"/>
    <w:rsid w:val="0043215C"/>
    <w:rsid w:val="00432B72"/>
    <w:rsid w:val="004343B3"/>
    <w:rsid w:val="00455F39"/>
    <w:rsid w:val="00460C36"/>
    <w:rsid w:val="00461059"/>
    <w:rsid w:val="00464A2F"/>
    <w:rsid w:val="004729CD"/>
    <w:rsid w:val="004801A2"/>
    <w:rsid w:val="0048048C"/>
    <w:rsid w:val="00482A09"/>
    <w:rsid w:val="00482DAB"/>
    <w:rsid w:val="00483A26"/>
    <w:rsid w:val="00483C6B"/>
    <w:rsid w:val="00487B1C"/>
    <w:rsid w:val="004928EB"/>
    <w:rsid w:val="00495F1A"/>
    <w:rsid w:val="004A168E"/>
    <w:rsid w:val="004D54FB"/>
    <w:rsid w:val="004E28D3"/>
    <w:rsid w:val="004F5D35"/>
    <w:rsid w:val="00503EB6"/>
    <w:rsid w:val="00510C35"/>
    <w:rsid w:val="00516343"/>
    <w:rsid w:val="005217C2"/>
    <w:rsid w:val="00523189"/>
    <w:rsid w:val="005246C2"/>
    <w:rsid w:val="00532F4B"/>
    <w:rsid w:val="00535E40"/>
    <w:rsid w:val="00541459"/>
    <w:rsid w:val="00543061"/>
    <w:rsid w:val="00546FDD"/>
    <w:rsid w:val="005510DC"/>
    <w:rsid w:val="00553D92"/>
    <w:rsid w:val="00556588"/>
    <w:rsid w:val="00557EE7"/>
    <w:rsid w:val="00577DE3"/>
    <w:rsid w:val="00590124"/>
    <w:rsid w:val="00593C13"/>
    <w:rsid w:val="00596D35"/>
    <w:rsid w:val="005B0555"/>
    <w:rsid w:val="005B1508"/>
    <w:rsid w:val="005B5812"/>
    <w:rsid w:val="005C2A77"/>
    <w:rsid w:val="005D0750"/>
    <w:rsid w:val="005E1905"/>
    <w:rsid w:val="005F3B48"/>
    <w:rsid w:val="005F7F30"/>
    <w:rsid w:val="0060612B"/>
    <w:rsid w:val="00610A29"/>
    <w:rsid w:val="00611132"/>
    <w:rsid w:val="00613BC8"/>
    <w:rsid w:val="00620AB2"/>
    <w:rsid w:val="00622BD4"/>
    <w:rsid w:val="00622C19"/>
    <w:rsid w:val="0062428E"/>
    <w:rsid w:val="0063068F"/>
    <w:rsid w:val="006364E1"/>
    <w:rsid w:val="006427E3"/>
    <w:rsid w:val="00642F27"/>
    <w:rsid w:val="00651C51"/>
    <w:rsid w:val="00655B90"/>
    <w:rsid w:val="0066527F"/>
    <w:rsid w:val="00674F21"/>
    <w:rsid w:val="006804E6"/>
    <w:rsid w:val="00680CF7"/>
    <w:rsid w:val="0068356E"/>
    <w:rsid w:val="0068379E"/>
    <w:rsid w:val="00683EDA"/>
    <w:rsid w:val="0069542A"/>
    <w:rsid w:val="006964EA"/>
    <w:rsid w:val="00697265"/>
    <w:rsid w:val="006A505C"/>
    <w:rsid w:val="006A729F"/>
    <w:rsid w:val="006B779C"/>
    <w:rsid w:val="006C41EE"/>
    <w:rsid w:val="006C46BB"/>
    <w:rsid w:val="006D1F64"/>
    <w:rsid w:val="006D680F"/>
    <w:rsid w:val="006E2A20"/>
    <w:rsid w:val="006F7324"/>
    <w:rsid w:val="006F7DE9"/>
    <w:rsid w:val="00701597"/>
    <w:rsid w:val="007026A8"/>
    <w:rsid w:val="00712772"/>
    <w:rsid w:val="00713E84"/>
    <w:rsid w:val="007157EB"/>
    <w:rsid w:val="00717832"/>
    <w:rsid w:val="00726EDF"/>
    <w:rsid w:val="007308F6"/>
    <w:rsid w:val="00731675"/>
    <w:rsid w:val="0073247D"/>
    <w:rsid w:val="0073646B"/>
    <w:rsid w:val="0074026F"/>
    <w:rsid w:val="00740392"/>
    <w:rsid w:val="00744C74"/>
    <w:rsid w:val="00756C5B"/>
    <w:rsid w:val="00760AB4"/>
    <w:rsid w:val="007642F9"/>
    <w:rsid w:val="0076543E"/>
    <w:rsid w:val="007717EC"/>
    <w:rsid w:val="00775486"/>
    <w:rsid w:val="0077652E"/>
    <w:rsid w:val="00780E96"/>
    <w:rsid w:val="00783092"/>
    <w:rsid w:val="00785937"/>
    <w:rsid w:val="00795014"/>
    <w:rsid w:val="00795DF6"/>
    <w:rsid w:val="00796BDD"/>
    <w:rsid w:val="007A2022"/>
    <w:rsid w:val="007A7A06"/>
    <w:rsid w:val="007B4DB2"/>
    <w:rsid w:val="007B68DF"/>
    <w:rsid w:val="007C2E18"/>
    <w:rsid w:val="007C53FD"/>
    <w:rsid w:val="007D14F9"/>
    <w:rsid w:val="007D3B65"/>
    <w:rsid w:val="007E1898"/>
    <w:rsid w:val="007E4AF9"/>
    <w:rsid w:val="007E4DF1"/>
    <w:rsid w:val="00800D2D"/>
    <w:rsid w:val="0081262E"/>
    <w:rsid w:val="00814F95"/>
    <w:rsid w:val="00815455"/>
    <w:rsid w:val="00831684"/>
    <w:rsid w:val="00833850"/>
    <w:rsid w:val="00842C7C"/>
    <w:rsid w:val="00860FBB"/>
    <w:rsid w:val="0087570A"/>
    <w:rsid w:val="0088398A"/>
    <w:rsid w:val="00886623"/>
    <w:rsid w:val="0089200F"/>
    <w:rsid w:val="00894150"/>
    <w:rsid w:val="008A57A6"/>
    <w:rsid w:val="008A5A63"/>
    <w:rsid w:val="008A670D"/>
    <w:rsid w:val="008B0A05"/>
    <w:rsid w:val="008B19F5"/>
    <w:rsid w:val="008C2203"/>
    <w:rsid w:val="008C34DF"/>
    <w:rsid w:val="008D17D2"/>
    <w:rsid w:val="008D3245"/>
    <w:rsid w:val="008D3896"/>
    <w:rsid w:val="008D4AB8"/>
    <w:rsid w:val="008D538E"/>
    <w:rsid w:val="008D76F6"/>
    <w:rsid w:val="008D78AE"/>
    <w:rsid w:val="008E256F"/>
    <w:rsid w:val="008E7835"/>
    <w:rsid w:val="008F1526"/>
    <w:rsid w:val="008F3C2D"/>
    <w:rsid w:val="008F5463"/>
    <w:rsid w:val="008F59F1"/>
    <w:rsid w:val="008F6AB2"/>
    <w:rsid w:val="009012CD"/>
    <w:rsid w:val="009029E6"/>
    <w:rsid w:val="009047DB"/>
    <w:rsid w:val="00907F71"/>
    <w:rsid w:val="00913450"/>
    <w:rsid w:val="00914F15"/>
    <w:rsid w:val="0092163C"/>
    <w:rsid w:val="00931A07"/>
    <w:rsid w:val="00936FAA"/>
    <w:rsid w:val="009379A9"/>
    <w:rsid w:val="0094077C"/>
    <w:rsid w:val="00945E8A"/>
    <w:rsid w:val="009469AA"/>
    <w:rsid w:val="00963EEF"/>
    <w:rsid w:val="00966B1A"/>
    <w:rsid w:val="00967245"/>
    <w:rsid w:val="00967777"/>
    <w:rsid w:val="00970C51"/>
    <w:rsid w:val="009855E7"/>
    <w:rsid w:val="00986499"/>
    <w:rsid w:val="009865CC"/>
    <w:rsid w:val="00997FA4"/>
    <w:rsid w:val="009A1663"/>
    <w:rsid w:val="009B47A1"/>
    <w:rsid w:val="009B75BE"/>
    <w:rsid w:val="009C33DF"/>
    <w:rsid w:val="009C5487"/>
    <w:rsid w:val="009D4E55"/>
    <w:rsid w:val="009D51A5"/>
    <w:rsid w:val="009E0EA6"/>
    <w:rsid w:val="009E4A41"/>
    <w:rsid w:val="009F2F36"/>
    <w:rsid w:val="009F4DAC"/>
    <w:rsid w:val="00A009A5"/>
    <w:rsid w:val="00A031A0"/>
    <w:rsid w:val="00A03CB0"/>
    <w:rsid w:val="00A20376"/>
    <w:rsid w:val="00A24006"/>
    <w:rsid w:val="00A254CA"/>
    <w:rsid w:val="00A300B3"/>
    <w:rsid w:val="00A35BC6"/>
    <w:rsid w:val="00A4007E"/>
    <w:rsid w:val="00A412FE"/>
    <w:rsid w:val="00A43032"/>
    <w:rsid w:val="00A519DA"/>
    <w:rsid w:val="00A6210A"/>
    <w:rsid w:val="00A66198"/>
    <w:rsid w:val="00A74A81"/>
    <w:rsid w:val="00A76D3C"/>
    <w:rsid w:val="00A84C8C"/>
    <w:rsid w:val="00A8514F"/>
    <w:rsid w:val="00A93359"/>
    <w:rsid w:val="00A97CD9"/>
    <w:rsid w:val="00AA360A"/>
    <w:rsid w:val="00AC331E"/>
    <w:rsid w:val="00AC5B0F"/>
    <w:rsid w:val="00AD1CF3"/>
    <w:rsid w:val="00AD4ED8"/>
    <w:rsid w:val="00AD5F15"/>
    <w:rsid w:val="00AF02F2"/>
    <w:rsid w:val="00B04520"/>
    <w:rsid w:val="00B05E9E"/>
    <w:rsid w:val="00B07A2F"/>
    <w:rsid w:val="00B23935"/>
    <w:rsid w:val="00B245F5"/>
    <w:rsid w:val="00B24DFF"/>
    <w:rsid w:val="00B314F0"/>
    <w:rsid w:val="00B50C57"/>
    <w:rsid w:val="00B528CF"/>
    <w:rsid w:val="00B53A0D"/>
    <w:rsid w:val="00B53C65"/>
    <w:rsid w:val="00B57F25"/>
    <w:rsid w:val="00B618AE"/>
    <w:rsid w:val="00B66858"/>
    <w:rsid w:val="00B73628"/>
    <w:rsid w:val="00B76174"/>
    <w:rsid w:val="00B77BAC"/>
    <w:rsid w:val="00B77D00"/>
    <w:rsid w:val="00B82113"/>
    <w:rsid w:val="00B92DB9"/>
    <w:rsid w:val="00B9540D"/>
    <w:rsid w:val="00BA0307"/>
    <w:rsid w:val="00BA2A47"/>
    <w:rsid w:val="00BA315F"/>
    <w:rsid w:val="00BB5198"/>
    <w:rsid w:val="00BC08B4"/>
    <w:rsid w:val="00BC69EF"/>
    <w:rsid w:val="00BD084A"/>
    <w:rsid w:val="00BD460A"/>
    <w:rsid w:val="00BE034C"/>
    <w:rsid w:val="00BE2042"/>
    <w:rsid w:val="00BE5D03"/>
    <w:rsid w:val="00BF3252"/>
    <w:rsid w:val="00C23B42"/>
    <w:rsid w:val="00C277F9"/>
    <w:rsid w:val="00C27F3E"/>
    <w:rsid w:val="00C3150B"/>
    <w:rsid w:val="00C502AD"/>
    <w:rsid w:val="00C63DC4"/>
    <w:rsid w:val="00C7315F"/>
    <w:rsid w:val="00C9054E"/>
    <w:rsid w:val="00C95096"/>
    <w:rsid w:val="00C96E31"/>
    <w:rsid w:val="00CB249D"/>
    <w:rsid w:val="00CC0876"/>
    <w:rsid w:val="00CC4C55"/>
    <w:rsid w:val="00CE04E8"/>
    <w:rsid w:val="00CE1E8E"/>
    <w:rsid w:val="00CE2B7E"/>
    <w:rsid w:val="00CF261A"/>
    <w:rsid w:val="00D04CF2"/>
    <w:rsid w:val="00D064E9"/>
    <w:rsid w:val="00D07E66"/>
    <w:rsid w:val="00D13D5D"/>
    <w:rsid w:val="00D30210"/>
    <w:rsid w:val="00D31073"/>
    <w:rsid w:val="00D36462"/>
    <w:rsid w:val="00D57F13"/>
    <w:rsid w:val="00D605F9"/>
    <w:rsid w:val="00D62544"/>
    <w:rsid w:val="00D76A6A"/>
    <w:rsid w:val="00D94C91"/>
    <w:rsid w:val="00DA040A"/>
    <w:rsid w:val="00DA3285"/>
    <w:rsid w:val="00DB3630"/>
    <w:rsid w:val="00DC77B9"/>
    <w:rsid w:val="00DD4038"/>
    <w:rsid w:val="00DE2619"/>
    <w:rsid w:val="00DE74E8"/>
    <w:rsid w:val="00DF5001"/>
    <w:rsid w:val="00DF7B7B"/>
    <w:rsid w:val="00E025D1"/>
    <w:rsid w:val="00E048E4"/>
    <w:rsid w:val="00E112AF"/>
    <w:rsid w:val="00E14184"/>
    <w:rsid w:val="00E24C52"/>
    <w:rsid w:val="00E27516"/>
    <w:rsid w:val="00E35879"/>
    <w:rsid w:val="00E51182"/>
    <w:rsid w:val="00E620AE"/>
    <w:rsid w:val="00E74260"/>
    <w:rsid w:val="00E84A34"/>
    <w:rsid w:val="00E900F1"/>
    <w:rsid w:val="00E97834"/>
    <w:rsid w:val="00EA6CF1"/>
    <w:rsid w:val="00EA77CF"/>
    <w:rsid w:val="00EC6211"/>
    <w:rsid w:val="00ED1A8A"/>
    <w:rsid w:val="00F0196C"/>
    <w:rsid w:val="00F075FC"/>
    <w:rsid w:val="00F129FF"/>
    <w:rsid w:val="00F15857"/>
    <w:rsid w:val="00F170F1"/>
    <w:rsid w:val="00F208F4"/>
    <w:rsid w:val="00F263F4"/>
    <w:rsid w:val="00F373DE"/>
    <w:rsid w:val="00F3768B"/>
    <w:rsid w:val="00F47F39"/>
    <w:rsid w:val="00F504E7"/>
    <w:rsid w:val="00F54F6F"/>
    <w:rsid w:val="00F55BCA"/>
    <w:rsid w:val="00F569F9"/>
    <w:rsid w:val="00F56EEF"/>
    <w:rsid w:val="00F62061"/>
    <w:rsid w:val="00F87C9B"/>
    <w:rsid w:val="00FA07BA"/>
    <w:rsid w:val="00FA0AFF"/>
    <w:rsid w:val="00FA7344"/>
    <w:rsid w:val="00FB1689"/>
    <w:rsid w:val="00FB1D20"/>
    <w:rsid w:val="00FB2833"/>
    <w:rsid w:val="00FB5342"/>
    <w:rsid w:val="00FB6ADC"/>
    <w:rsid w:val="00FC28E7"/>
    <w:rsid w:val="00FC5F0F"/>
    <w:rsid w:val="00FD1E6E"/>
    <w:rsid w:val="00FD4825"/>
    <w:rsid w:val="00FE0195"/>
    <w:rsid w:val="00FE034E"/>
    <w:rsid w:val="00FE5920"/>
    <w:rsid w:val="00FE7AD0"/>
    <w:rsid w:val="00FF74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6AFBF"/>
  <w15:chartTrackingRefBased/>
  <w15:docId w15:val="{F5CBDBBC-1396-43C7-A0D1-B0D8B58F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1"/>
    <w:qFormat/>
    <w:rsid w:val="00B24DFF"/>
    <w:pPr>
      <w:widowControl w:val="0"/>
      <w:autoSpaceDE w:val="0"/>
      <w:autoSpaceDN w:val="0"/>
      <w:spacing w:after="0" w:line="240" w:lineRule="auto"/>
      <w:ind w:left="853" w:hanging="552"/>
      <w:outlineLvl w:val="0"/>
    </w:pPr>
    <w:rPr>
      <w:rFonts w:ascii="Arial" w:eastAsia="Arial" w:hAnsi="Arial" w:cs="Arial"/>
      <w:b/>
      <w:bCs/>
      <w:lang w:val="pt-PT"/>
    </w:rPr>
  </w:style>
  <w:style w:type="paragraph" w:styleId="Ttulo2">
    <w:name w:val="heading 2"/>
    <w:basedOn w:val="Normal"/>
    <w:next w:val="Normal"/>
    <w:link w:val="Ttulo2Char"/>
    <w:uiPriority w:val="9"/>
    <w:semiHidden/>
    <w:unhideWhenUsed/>
    <w:qFormat/>
    <w:rsid w:val="005246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7830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6F73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7324"/>
    <w:pPr>
      <w:widowControl w:val="0"/>
      <w:autoSpaceDE w:val="0"/>
      <w:autoSpaceDN w:val="0"/>
      <w:spacing w:after="0" w:line="240" w:lineRule="auto"/>
    </w:pPr>
    <w:rPr>
      <w:rFonts w:ascii="Times New Roman" w:eastAsia="Times New Roman" w:hAnsi="Times New Roman" w:cs="Times New Roman"/>
      <w:lang w:val="pt-PT"/>
    </w:rPr>
  </w:style>
  <w:style w:type="table" w:styleId="Tabelacomgrade">
    <w:name w:val="Table Grid"/>
    <w:basedOn w:val="Tabelanormal"/>
    <w:uiPriority w:val="39"/>
    <w:rsid w:val="005F7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A4A47"/>
    <w:pPr>
      <w:widowControl w:val="0"/>
      <w:autoSpaceDE w:val="0"/>
      <w:autoSpaceDN w:val="0"/>
      <w:spacing w:after="0" w:line="240" w:lineRule="auto"/>
      <w:ind w:left="102"/>
      <w:jc w:val="both"/>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2A4A47"/>
    <w:rPr>
      <w:rFonts w:ascii="Arial MT" w:eastAsia="Arial MT" w:hAnsi="Arial MT" w:cs="Arial MT"/>
      <w:sz w:val="24"/>
      <w:szCs w:val="24"/>
      <w:lang w:val="pt-PT"/>
    </w:rPr>
  </w:style>
  <w:style w:type="paragraph" w:styleId="Textodebalo">
    <w:name w:val="Balloon Text"/>
    <w:basedOn w:val="Normal"/>
    <w:link w:val="TextodebaloChar"/>
    <w:uiPriority w:val="99"/>
    <w:semiHidden/>
    <w:unhideWhenUsed/>
    <w:rsid w:val="003F5C0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F5C0D"/>
    <w:rPr>
      <w:rFonts w:ascii="Segoe UI" w:hAnsi="Segoe UI" w:cs="Segoe UI"/>
      <w:sz w:val="18"/>
      <w:szCs w:val="18"/>
    </w:rPr>
  </w:style>
  <w:style w:type="character" w:customStyle="1" w:styleId="Ttulo1Char">
    <w:name w:val="Título 1 Char"/>
    <w:basedOn w:val="Fontepargpadro"/>
    <w:link w:val="Ttulo1"/>
    <w:uiPriority w:val="1"/>
    <w:rsid w:val="00B24DFF"/>
    <w:rPr>
      <w:rFonts w:ascii="Arial" w:eastAsia="Arial" w:hAnsi="Arial" w:cs="Arial"/>
      <w:b/>
      <w:bCs/>
      <w:lang w:val="pt-PT"/>
    </w:rPr>
  </w:style>
  <w:style w:type="paragraph" w:styleId="PargrafodaLista">
    <w:name w:val="List Paragraph"/>
    <w:basedOn w:val="Normal"/>
    <w:uiPriority w:val="1"/>
    <w:qFormat/>
    <w:rsid w:val="00B24DFF"/>
    <w:pPr>
      <w:widowControl w:val="0"/>
      <w:autoSpaceDE w:val="0"/>
      <w:autoSpaceDN w:val="0"/>
      <w:spacing w:after="0" w:line="240" w:lineRule="auto"/>
      <w:ind w:left="302"/>
      <w:jc w:val="both"/>
    </w:pPr>
    <w:rPr>
      <w:rFonts w:ascii="Arial MT" w:eastAsia="Arial MT" w:hAnsi="Arial MT" w:cs="Arial MT"/>
      <w:lang w:val="pt-PT"/>
    </w:rPr>
  </w:style>
  <w:style w:type="paragraph" w:styleId="Cabealho">
    <w:name w:val="header"/>
    <w:basedOn w:val="Normal"/>
    <w:link w:val="CabealhoChar"/>
    <w:uiPriority w:val="99"/>
    <w:unhideWhenUsed/>
    <w:rsid w:val="001734EB"/>
    <w:pPr>
      <w:widowControl w:val="0"/>
      <w:tabs>
        <w:tab w:val="center" w:pos="4252"/>
        <w:tab w:val="right" w:pos="8504"/>
      </w:tabs>
      <w:autoSpaceDE w:val="0"/>
      <w:autoSpaceDN w:val="0"/>
      <w:spacing w:after="0" w:line="240" w:lineRule="auto"/>
    </w:pPr>
    <w:rPr>
      <w:rFonts w:ascii="Arial MT" w:eastAsia="Arial MT" w:hAnsi="Arial MT" w:cs="Arial MT"/>
      <w:lang w:val="pt-PT"/>
    </w:rPr>
  </w:style>
  <w:style w:type="character" w:customStyle="1" w:styleId="CabealhoChar">
    <w:name w:val="Cabeçalho Char"/>
    <w:basedOn w:val="Fontepargpadro"/>
    <w:link w:val="Cabealho"/>
    <w:uiPriority w:val="99"/>
    <w:rsid w:val="001734EB"/>
    <w:rPr>
      <w:rFonts w:ascii="Arial MT" w:eastAsia="Arial MT" w:hAnsi="Arial MT" w:cs="Arial MT"/>
      <w:lang w:val="pt-PT"/>
    </w:rPr>
  </w:style>
  <w:style w:type="paragraph" w:styleId="Rodap">
    <w:name w:val="footer"/>
    <w:basedOn w:val="Normal"/>
    <w:link w:val="RodapChar"/>
    <w:uiPriority w:val="99"/>
    <w:unhideWhenUsed/>
    <w:rsid w:val="001734EB"/>
    <w:pPr>
      <w:widowControl w:val="0"/>
      <w:tabs>
        <w:tab w:val="center" w:pos="4252"/>
        <w:tab w:val="right" w:pos="8504"/>
      </w:tabs>
      <w:autoSpaceDE w:val="0"/>
      <w:autoSpaceDN w:val="0"/>
      <w:spacing w:after="0" w:line="240" w:lineRule="auto"/>
    </w:pPr>
    <w:rPr>
      <w:rFonts w:ascii="Arial MT" w:eastAsia="Arial MT" w:hAnsi="Arial MT" w:cs="Arial MT"/>
      <w:lang w:val="pt-PT"/>
    </w:rPr>
  </w:style>
  <w:style w:type="character" w:customStyle="1" w:styleId="RodapChar">
    <w:name w:val="Rodapé Char"/>
    <w:basedOn w:val="Fontepargpadro"/>
    <w:link w:val="Rodap"/>
    <w:uiPriority w:val="99"/>
    <w:rsid w:val="001734EB"/>
    <w:rPr>
      <w:rFonts w:ascii="Arial MT" w:eastAsia="Arial MT" w:hAnsi="Arial MT" w:cs="Arial MT"/>
      <w:lang w:val="pt-PT"/>
    </w:rPr>
  </w:style>
  <w:style w:type="paragraph" w:styleId="SemEspaamento">
    <w:name w:val="No Spacing"/>
    <w:uiPriority w:val="1"/>
    <w:qFormat/>
    <w:rsid w:val="001734EB"/>
    <w:pPr>
      <w:widowControl w:val="0"/>
      <w:autoSpaceDE w:val="0"/>
      <w:autoSpaceDN w:val="0"/>
      <w:spacing w:after="0" w:line="240" w:lineRule="auto"/>
    </w:pPr>
    <w:rPr>
      <w:rFonts w:ascii="Arial MT" w:eastAsia="Arial MT" w:hAnsi="Arial MT" w:cs="Arial MT"/>
      <w:lang w:val="pt-PT"/>
    </w:rPr>
  </w:style>
  <w:style w:type="character" w:customStyle="1" w:styleId="a-size-base">
    <w:name w:val="a-size-base"/>
    <w:basedOn w:val="Fontepargpadro"/>
    <w:rsid w:val="001734EB"/>
  </w:style>
  <w:style w:type="paragraph" w:customStyle="1" w:styleId="msonormal0">
    <w:name w:val="msonormal"/>
    <w:basedOn w:val="Normal"/>
    <w:rsid w:val="001734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783092"/>
    <w:rPr>
      <w:rFonts w:asciiTheme="majorHAnsi" w:eastAsiaTheme="majorEastAsia" w:hAnsiTheme="majorHAnsi" w:cstheme="majorBidi"/>
      <w:color w:val="1F4D78" w:themeColor="accent1" w:themeShade="7F"/>
      <w:sz w:val="24"/>
      <w:szCs w:val="24"/>
    </w:rPr>
  </w:style>
  <w:style w:type="character" w:styleId="Hyperlink">
    <w:name w:val="Hyperlink"/>
    <w:basedOn w:val="Fontepargpadro"/>
    <w:uiPriority w:val="99"/>
    <w:unhideWhenUsed/>
    <w:rsid w:val="00263818"/>
    <w:rPr>
      <w:color w:val="0563C1" w:themeColor="hyperlink"/>
      <w:u w:val="single"/>
    </w:rPr>
  </w:style>
  <w:style w:type="character" w:customStyle="1" w:styleId="Ttulo2Char">
    <w:name w:val="Título 2 Char"/>
    <w:basedOn w:val="Fontepargpadro"/>
    <w:link w:val="Ttulo2"/>
    <w:uiPriority w:val="9"/>
    <w:semiHidden/>
    <w:rsid w:val="005246C2"/>
    <w:rPr>
      <w:rFonts w:asciiTheme="majorHAnsi" w:eastAsiaTheme="majorEastAsia" w:hAnsiTheme="majorHAnsi" w:cstheme="majorBidi"/>
      <w:color w:val="2E74B5" w:themeColor="accent1" w:themeShade="BF"/>
      <w:sz w:val="26"/>
      <w:szCs w:val="26"/>
    </w:rPr>
  </w:style>
  <w:style w:type="paragraph" w:styleId="Recuodecorpodetexto">
    <w:name w:val="Body Text Indent"/>
    <w:basedOn w:val="Normal"/>
    <w:link w:val="RecuodecorpodetextoChar"/>
    <w:uiPriority w:val="99"/>
    <w:semiHidden/>
    <w:unhideWhenUsed/>
    <w:rsid w:val="005246C2"/>
    <w:pPr>
      <w:spacing w:after="120"/>
      <w:ind w:left="283"/>
    </w:pPr>
  </w:style>
  <w:style w:type="character" w:customStyle="1" w:styleId="RecuodecorpodetextoChar">
    <w:name w:val="Recuo de corpo de texto Char"/>
    <w:basedOn w:val="Fontepargpadro"/>
    <w:link w:val="Recuodecorpodetexto"/>
    <w:uiPriority w:val="99"/>
    <w:semiHidden/>
    <w:rsid w:val="005246C2"/>
  </w:style>
  <w:style w:type="paragraph" w:customStyle="1" w:styleId="Corpodetexto21">
    <w:name w:val="Corpo de texto 21"/>
    <w:basedOn w:val="Normal"/>
    <w:rsid w:val="005246C2"/>
    <w:pPr>
      <w:suppressAutoHyphens/>
      <w:spacing w:after="0" w:line="240" w:lineRule="auto"/>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66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46332-1B11-408A-A50E-2A98E2A8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5885</Words>
  <Characters>31784</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Ranan Warszowski Barbosa</dc:creator>
  <cp:keywords/>
  <dc:description/>
  <cp:lastModifiedBy>Claudemir de Paula Pereira</cp:lastModifiedBy>
  <cp:revision>3</cp:revision>
  <cp:lastPrinted>2024-03-14T19:46:00Z</cp:lastPrinted>
  <dcterms:created xsi:type="dcterms:W3CDTF">2024-03-15T13:59:00Z</dcterms:created>
  <dcterms:modified xsi:type="dcterms:W3CDTF">2024-04-19T15:46:00Z</dcterms:modified>
</cp:coreProperties>
</file>